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4784C" w14:textId="77777777" w:rsidR="00D16A76" w:rsidRPr="004E208D" w:rsidRDefault="00D16A76" w:rsidP="00BC2872">
      <w:pPr>
        <w:pStyle w:val="Normlnywebov"/>
        <w:spacing w:before="0" w:beforeAutospacing="0" w:after="0"/>
        <w:jc w:val="both"/>
        <w:rPr>
          <w:b/>
          <w:bCs/>
          <w:color w:val="000000"/>
          <w:u w:val="single"/>
        </w:rPr>
      </w:pPr>
      <w:r w:rsidRPr="004E208D">
        <w:rPr>
          <w:b/>
          <w:bCs/>
          <w:color w:val="000000"/>
          <w:u w:val="single"/>
        </w:rPr>
        <w:t>M e s t s k</w:t>
      </w:r>
      <w:r w:rsidR="002A1289" w:rsidRPr="004E208D">
        <w:rPr>
          <w:b/>
          <w:bCs/>
          <w:color w:val="000000"/>
          <w:u w:val="single"/>
        </w:rPr>
        <w:t> </w:t>
      </w:r>
      <w:r w:rsidRPr="004E208D">
        <w:rPr>
          <w:b/>
          <w:bCs/>
          <w:color w:val="000000"/>
          <w:u w:val="single"/>
        </w:rPr>
        <w:t>á</w:t>
      </w:r>
      <w:r w:rsidR="002A1289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 xml:space="preserve"> č a s ť </w:t>
      </w:r>
      <w:r w:rsidR="002A1289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 xml:space="preserve">B r a t i s l a v a – N o v é </w:t>
      </w:r>
      <w:r w:rsidR="004E208D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>M e s t o</w:t>
      </w:r>
    </w:p>
    <w:p w14:paraId="3AD7F5D1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</w:p>
    <w:p w14:paraId="09FE3696" w14:textId="77777777" w:rsidR="0094376A" w:rsidRPr="004E208D" w:rsidRDefault="0094376A" w:rsidP="00BC2872">
      <w:pPr>
        <w:pStyle w:val="Normlnywebov"/>
        <w:spacing w:before="0" w:beforeAutospacing="0" w:after="0"/>
        <w:jc w:val="both"/>
      </w:pPr>
    </w:p>
    <w:p w14:paraId="7880BBEE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Materiál na rokovanie</w:t>
      </w:r>
    </w:p>
    <w:p w14:paraId="7DB69670" w14:textId="77777777" w:rsidR="00D16A76" w:rsidRPr="004E208D" w:rsidRDefault="00504B3E" w:rsidP="00BC2872">
      <w:pPr>
        <w:pStyle w:val="Normlnywebov"/>
        <w:spacing w:before="0" w:beforeAutospacing="0" w:after="0"/>
        <w:jc w:val="both"/>
      </w:pPr>
      <w:r>
        <w:rPr>
          <w:color w:val="000000"/>
        </w:rPr>
        <w:t>Miestnej rady</w:t>
      </w:r>
      <w:r w:rsidR="00D16A76" w:rsidRPr="004E208D">
        <w:rPr>
          <w:color w:val="000000"/>
        </w:rPr>
        <w:t xml:space="preserve"> </w:t>
      </w:r>
    </w:p>
    <w:p w14:paraId="60B645FD" w14:textId="77777777" w:rsidR="00D16A76" w:rsidRPr="004E208D" w:rsidRDefault="008A0722" w:rsidP="00BC2872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>D</w:t>
      </w:r>
      <w:r w:rsidR="00D16A76" w:rsidRPr="004E208D">
        <w:rPr>
          <w:color w:val="000000"/>
        </w:rPr>
        <w:t>átum</w:t>
      </w:r>
      <w:r>
        <w:rPr>
          <w:color w:val="000000"/>
        </w:rPr>
        <w:t xml:space="preserve"> </w:t>
      </w:r>
      <w:r w:rsidR="00504B3E">
        <w:rPr>
          <w:color w:val="000000"/>
        </w:rPr>
        <w:t>14.06.2022</w:t>
      </w:r>
    </w:p>
    <w:p w14:paraId="4BA7EC20" w14:textId="77777777" w:rsidR="0094376A" w:rsidRPr="004E208D" w:rsidRDefault="0094376A" w:rsidP="00BC2872">
      <w:pPr>
        <w:pStyle w:val="Normlnywebov"/>
        <w:spacing w:before="0" w:beforeAutospacing="0" w:after="0"/>
        <w:jc w:val="both"/>
      </w:pPr>
    </w:p>
    <w:p w14:paraId="041A7313" w14:textId="77777777" w:rsidR="0094376A" w:rsidRPr="004E208D" w:rsidRDefault="0094376A" w:rsidP="00BC2872">
      <w:pPr>
        <w:pStyle w:val="Normlnywebov"/>
        <w:spacing w:before="0" w:beforeAutospacing="0" w:after="0"/>
        <w:jc w:val="both"/>
      </w:pPr>
    </w:p>
    <w:p w14:paraId="05BD6584" w14:textId="77777777" w:rsidR="006D6172" w:rsidRDefault="00D61417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Návrh spoločnosti </w:t>
      </w:r>
      <w:r w:rsidR="00EB6529" w:rsidRPr="00EB652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F-LUXUS s.r.o., Zámocká 3, Bratislava, PSČ 811 01, SR, IČO: 50450719</w:t>
      </w:r>
      <w:r w:rsidR="00EB652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doručený mestskej časti Bratislava – Nové Mesto vo veci kúpy pozemku za účelom vybudovania materskej školy v mestskej časti Bratislava – Nové Mesto </w:t>
      </w:r>
    </w:p>
    <w:p w14:paraId="4DEC229D" w14:textId="77777777" w:rsidR="00D61417" w:rsidRDefault="00D61417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76F8BA92" w14:textId="77777777" w:rsidR="004E208D" w:rsidRPr="004E208D" w:rsidRDefault="004E208D" w:rsidP="00BC287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F1A7591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</w:p>
    <w:p w14:paraId="751CFF55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Predkladateľ: </w:t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  <w:t>Materiál obsahuje:</w:t>
      </w:r>
    </w:p>
    <w:p w14:paraId="747C60E7" w14:textId="77777777" w:rsidR="00B40A90" w:rsidRDefault="00175D5D" w:rsidP="00BC2872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 w:rsidRPr="00175D5D">
        <w:rPr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D79A5" wp14:editId="5BE076DF">
                <wp:simplePos x="0" y="0"/>
                <wp:positionH relativeFrom="column">
                  <wp:posOffset>3576955</wp:posOffset>
                </wp:positionH>
                <wp:positionV relativeFrom="paragraph">
                  <wp:posOffset>100330</wp:posOffset>
                </wp:positionV>
                <wp:extent cx="2686050" cy="379095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FF85" w14:textId="77777777" w:rsidR="00175D5D" w:rsidRPr="00175D5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Návrh uznesenia</w:t>
                            </w:r>
                          </w:p>
                          <w:p w14:paraId="1B6B7EDD" w14:textId="77777777" w:rsidR="00175D5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Dôvodová správa</w:t>
                            </w:r>
                          </w:p>
                          <w:p w14:paraId="05EEAD58" w14:textId="77777777" w:rsidR="00815468" w:rsidRDefault="00A70558" w:rsidP="00A7055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8154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Využitie územia</w:t>
                            </w:r>
                          </w:p>
                          <w:p w14:paraId="307CC044" w14:textId="77777777" w:rsidR="00815468" w:rsidRDefault="00815468" w:rsidP="00A7055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Fotografie územia</w:t>
                            </w:r>
                          </w:p>
                          <w:p w14:paraId="3CE8CC7E" w14:textId="4ADE2DD2" w:rsidR="00A70558" w:rsidRDefault="00815468" w:rsidP="00A7055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="000C54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Návrh delenia územia </w:t>
                            </w:r>
                          </w:p>
                          <w:p w14:paraId="46B8255F" w14:textId="114BDB5C" w:rsidR="000C548E" w:rsidRDefault="000C548E" w:rsidP="00A7055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 UPI, január 2022</w:t>
                            </w:r>
                          </w:p>
                          <w:p w14:paraId="4F1576C6" w14:textId="4890BA1D" w:rsidR="00976F83" w:rsidRDefault="00815468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="00976F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E70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Znalecký posudok</w:t>
                            </w:r>
                            <w:bookmarkStart w:id="0" w:name="_GoBack"/>
                            <w:bookmarkEnd w:id="0"/>
                          </w:p>
                          <w:p w14:paraId="6E593DA2" w14:textId="353EB8A4" w:rsidR="00726F43" w:rsidRDefault="00726F43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 Architektonická štúdia</w:t>
                            </w:r>
                          </w:p>
                          <w:p w14:paraId="423E342F" w14:textId="3977892F" w:rsidR="00726F43" w:rsidRPr="00175D5D" w:rsidRDefault="00726F43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7243D6" w14:textId="67B1AC60" w:rsidR="00E604F5" w:rsidRDefault="00E604F5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A13FCF" w14:textId="77777777" w:rsidR="00E033FF" w:rsidRPr="00175D5D" w:rsidRDefault="00E033FF" w:rsidP="00175D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19C496" w14:textId="77777777" w:rsidR="00C9005C" w:rsidRPr="00175D5D" w:rsidRDefault="00C9005C" w:rsidP="00175D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D79A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1.65pt;margin-top:7.9pt;width:211.5pt;height:29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" stroked="f">
                <v:textbox>
                  <w:txbxContent>
                    <w:p w14:paraId="7924FF85" w14:textId="77777777" w:rsidR="00175D5D" w:rsidRPr="00175D5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Návrh uznesenia</w:t>
                      </w:r>
                    </w:p>
                    <w:p w14:paraId="1B6B7EDD" w14:textId="77777777" w:rsidR="00175D5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Dôvodová správa</w:t>
                      </w:r>
                    </w:p>
                    <w:p w14:paraId="05EEAD58" w14:textId="77777777" w:rsidR="00815468" w:rsidRDefault="00A70558" w:rsidP="00A7055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 </w:t>
                      </w:r>
                      <w:r w:rsidR="008154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Využitie územia</w:t>
                      </w:r>
                    </w:p>
                    <w:p w14:paraId="307CC044" w14:textId="77777777" w:rsidR="00815468" w:rsidRDefault="00815468" w:rsidP="00A7055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Fotografie územia</w:t>
                      </w:r>
                    </w:p>
                    <w:p w14:paraId="3CE8CC7E" w14:textId="4ADE2DD2" w:rsidR="00A70558" w:rsidRDefault="00815468" w:rsidP="00A7055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5. </w:t>
                      </w:r>
                      <w:r w:rsidR="000C54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Návrh delenia územia </w:t>
                      </w:r>
                    </w:p>
                    <w:p w14:paraId="46B8255F" w14:textId="114BDB5C" w:rsidR="000C548E" w:rsidRDefault="000C548E" w:rsidP="00A7055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 UPI, január 2022</w:t>
                      </w:r>
                    </w:p>
                    <w:p w14:paraId="4F1576C6" w14:textId="4890BA1D" w:rsidR="00976F83" w:rsidRDefault="00815468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="00976F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="00CE70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Znalecký posudok</w:t>
                      </w:r>
                      <w:bookmarkStart w:id="1" w:name="_GoBack"/>
                      <w:bookmarkEnd w:id="1"/>
                    </w:p>
                    <w:p w14:paraId="6E593DA2" w14:textId="353EB8A4" w:rsidR="00726F43" w:rsidRDefault="00726F43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 Architektonická štúdia</w:t>
                      </w:r>
                    </w:p>
                    <w:p w14:paraId="423E342F" w14:textId="3977892F" w:rsidR="00726F43" w:rsidRPr="00175D5D" w:rsidRDefault="00726F43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17243D6" w14:textId="67B1AC60" w:rsidR="00E604F5" w:rsidRDefault="00E604F5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A13FCF" w14:textId="77777777" w:rsidR="00E033FF" w:rsidRPr="00175D5D" w:rsidRDefault="00E033FF" w:rsidP="00175D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019C496" w14:textId="77777777" w:rsidR="00C9005C" w:rsidRPr="00175D5D" w:rsidRDefault="00C9005C" w:rsidP="00175D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A76" w:rsidRPr="004E208D">
        <w:rPr>
          <w:b/>
          <w:bCs/>
          <w:color w:val="000000"/>
        </w:rPr>
        <w:t xml:space="preserve">Ing. Ignác </w:t>
      </w:r>
      <w:proofErr w:type="spellStart"/>
      <w:r w:rsidR="00D16A76" w:rsidRPr="004E208D">
        <w:rPr>
          <w:b/>
          <w:bCs/>
          <w:color w:val="000000"/>
        </w:rPr>
        <w:t>Olexí</w:t>
      </w:r>
      <w:r w:rsidR="00241D74">
        <w:rPr>
          <w:b/>
          <w:bCs/>
          <w:color w:val="000000"/>
        </w:rPr>
        <w:t>k</w:t>
      </w:r>
      <w:proofErr w:type="spellEnd"/>
      <w:r w:rsidR="00D16A76" w:rsidRPr="004E208D">
        <w:rPr>
          <w:b/>
          <w:bCs/>
          <w:color w:val="000000"/>
        </w:rPr>
        <w:t>, PhD</w:t>
      </w:r>
      <w:r w:rsidR="00B85E22">
        <w:rPr>
          <w:b/>
          <w:bCs/>
          <w:color w:val="000000"/>
        </w:rPr>
        <w:t>.</w:t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</w:p>
    <w:p w14:paraId="629E7607" w14:textId="77777777" w:rsidR="00175D5D" w:rsidRPr="0048332A" w:rsidRDefault="00D16A76" w:rsidP="00BC2872">
      <w:pPr>
        <w:pStyle w:val="Normlnywebov"/>
        <w:spacing w:before="0" w:beforeAutospacing="0" w:after="0"/>
        <w:jc w:val="both"/>
      </w:pPr>
      <w:r w:rsidRPr="004E208D">
        <w:rPr>
          <w:bCs/>
          <w:color w:val="000000"/>
        </w:rPr>
        <w:t>prednosta miestneho úradu</w:t>
      </w:r>
      <w:r w:rsidRPr="004E208D">
        <w:tab/>
      </w:r>
      <w:r w:rsidRPr="004E208D">
        <w:tab/>
      </w:r>
      <w:r w:rsidRPr="004E208D">
        <w:tab/>
      </w:r>
      <w:r w:rsidRPr="004E208D">
        <w:tab/>
      </w:r>
      <w:r w:rsidRPr="004E208D">
        <w:tab/>
      </w:r>
    </w:p>
    <w:p w14:paraId="7422CAF9" w14:textId="77777777" w:rsidR="00D16A76" w:rsidRPr="0048332A" w:rsidRDefault="0048332A" w:rsidP="00BC2872">
      <w:pPr>
        <w:pStyle w:val="Normlnywebov"/>
        <w:spacing w:before="0" w:beforeAutospacing="0" w:after="0"/>
        <w:jc w:val="both"/>
      </w:pPr>
      <w:r w:rsidRPr="0048332A">
        <w:t xml:space="preserve"> </w:t>
      </w:r>
    </w:p>
    <w:p w14:paraId="75D1A9E4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</w:p>
    <w:p w14:paraId="076F7E5A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>Zodpovedný:</w:t>
      </w:r>
    </w:p>
    <w:p w14:paraId="5B4EF32C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JUDr. Rastislav Velček </w:t>
      </w:r>
    </w:p>
    <w:p w14:paraId="7ED3CCD3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vedúci oddelenia právneho,</w:t>
      </w:r>
    </w:p>
    <w:p w14:paraId="1E65C5CC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 xml:space="preserve">podnikateľských </w:t>
      </w:r>
      <w:proofErr w:type="spellStart"/>
      <w:r w:rsidRPr="004E208D">
        <w:rPr>
          <w:color w:val="000000"/>
        </w:rPr>
        <w:t>činnosti</w:t>
      </w:r>
      <w:r w:rsidR="00956366">
        <w:rPr>
          <w:color w:val="000000"/>
        </w:rPr>
        <w:t>í</w:t>
      </w:r>
      <w:proofErr w:type="spellEnd"/>
      <w:r w:rsidRPr="004E208D">
        <w:rPr>
          <w:color w:val="000000"/>
        </w:rPr>
        <w:t xml:space="preserve"> evidencie</w:t>
      </w:r>
    </w:p>
    <w:p w14:paraId="4161E26D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súpisných čísel a správy pozemkov</w:t>
      </w:r>
    </w:p>
    <w:p w14:paraId="633835BB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</w:p>
    <w:p w14:paraId="7E72215E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>Spracovateľ:</w:t>
      </w:r>
    </w:p>
    <w:p w14:paraId="7B771C90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 w:rsidRPr="004E208D">
        <w:rPr>
          <w:b/>
          <w:bCs/>
          <w:color w:val="000000"/>
        </w:rPr>
        <w:t xml:space="preserve">JUDr. Rastislav Velček </w:t>
      </w:r>
    </w:p>
    <w:p w14:paraId="238FC59D" w14:textId="77777777" w:rsidR="004E208D" w:rsidRPr="00374F17" w:rsidRDefault="004E208D" w:rsidP="00BC2872">
      <w:pPr>
        <w:pStyle w:val="Normlnywebov"/>
        <w:spacing w:before="0" w:beforeAutospacing="0" w:after="0"/>
        <w:jc w:val="both"/>
        <w:rPr>
          <w:bCs/>
          <w:color w:val="000000"/>
        </w:rPr>
      </w:pPr>
      <w:r w:rsidRPr="00374F17">
        <w:rPr>
          <w:bCs/>
          <w:color w:val="000000"/>
        </w:rPr>
        <w:t>vedúci oddelenia právneho,</w:t>
      </w:r>
    </w:p>
    <w:p w14:paraId="5D9CD0E7" w14:textId="77777777" w:rsidR="004E208D" w:rsidRPr="00374F17" w:rsidRDefault="004E208D" w:rsidP="00BC2872">
      <w:pPr>
        <w:pStyle w:val="Normlnywebov"/>
        <w:spacing w:before="0" w:beforeAutospacing="0" w:after="0"/>
        <w:jc w:val="both"/>
        <w:rPr>
          <w:bCs/>
          <w:color w:val="000000"/>
        </w:rPr>
      </w:pPr>
      <w:r w:rsidRPr="00374F17">
        <w:rPr>
          <w:bCs/>
          <w:color w:val="000000"/>
        </w:rPr>
        <w:t>podnikateľských činnost</w:t>
      </w:r>
      <w:r w:rsidR="00956366">
        <w:rPr>
          <w:bCs/>
          <w:color w:val="000000"/>
        </w:rPr>
        <w:t>í</w:t>
      </w:r>
      <w:r w:rsidRPr="00374F17">
        <w:rPr>
          <w:bCs/>
          <w:color w:val="000000"/>
        </w:rPr>
        <w:t>, evidencie</w:t>
      </w:r>
    </w:p>
    <w:p w14:paraId="640728F3" w14:textId="77777777" w:rsidR="00D16A76" w:rsidRPr="00374F17" w:rsidRDefault="004E208D" w:rsidP="00BC2872">
      <w:pPr>
        <w:pStyle w:val="Normlnywebov"/>
        <w:spacing w:before="0" w:beforeAutospacing="0" w:after="0"/>
        <w:jc w:val="both"/>
      </w:pPr>
      <w:r w:rsidRPr="00374F17">
        <w:rPr>
          <w:bCs/>
          <w:color w:val="000000"/>
        </w:rPr>
        <w:t>súpisných čísel a správy pozemkov</w:t>
      </w:r>
    </w:p>
    <w:p w14:paraId="01BAD5DC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</w:p>
    <w:p w14:paraId="77AB1BC1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</w:p>
    <w:p w14:paraId="7A54BC37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</w:p>
    <w:p w14:paraId="1FC5798D" w14:textId="77777777" w:rsidR="00D16A76" w:rsidRDefault="00A82283" w:rsidP="00BC2872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na rokovanie prizvať :</w:t>
      </w:r>
    </w:p>
    <w:p w14:paraId="75D4DB87" w14:textId="77777777" w:rsidR="00A82283" w:rsidRPr="00A82283" w:rsidRDefault="00A82283" w:rsidP="00BC2872">
      <w:pPr>
        <w:pStyle w:val="Normlnywebov"/>
        <w:spacing w:before="0" w:beforeAutospacing="0" w:after="0"/>
        <w:jc w:val="both"/>
      </w:pPr>
      <w:r w:rsidRPr="00A82283">
        <w:rPr>
          <w:bCs/>
          <w:color w:val="000000"/>
        </w:rPr>
        <w:t>zodpovedného a spracovateľa</w:t>
      </w:r>
    </w:p>
    <w:p w14:paraId="01F6CAEC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</w:p>
    <w:p w14:paraId="73D38364" w14:textId="77777777" w:rsidR="00D16A76" w:rsidRPr="004E208D" w:rsidRDefault="00D16A76" w:rsidP="00BC2872">
      <w:pPr>
        <w:pStyle w:val="Normlnywebov"/>
        <w:spacing w:before="0" w:beforeAutospacing="0" w:after="0"/>
        <w:jc w:val="both"/>
      </w:pPr>
    </w:p>
    <w:p w14:paraId="1464945C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719C4FBB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14ABAF9F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197D35D0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7386383D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7F286787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4C18B17C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6A5DBD3B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293182CF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6B741B22" w14:textId="77777777" w:rsidR="004E208D" w:rsidRP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6041E2AF" w14:textId="77777777" w:rsidR="004E208D" w:rsidRDefault="004E208D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5AA22CD0" w14:textId="77777777" w:rsidR="003D6358" w:rsidRDefault="003D6358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1A9E0E38" w14:textId="77777777" w:rsidR="00D16A76" w:rsidRPr="004E208D" w:rsidRDefault="00DE2BAE" w:rsidP="00BC2872">
      <w:pPr>
        <w:pStyle w:val="Normlnywebov"/>
        <w:spacing w:before="0" w:beforeAutospacing="0" w:after="0"/>
        <w:jc w:val="both"/>
        <w:rPr>
          <w:b/>
          <w:u w:val="single"/>
        </w:rPr>
      </w:pPr>
      <w:r w:rsidRPr="004E208D">
        <w:rPr>
          <w:b/>
          <w:color w:val="000000"/>
          <w:u w:val="single"/>
        </w:rPr>
        <w:lastRenderedPageBreak/>
        <w:t xml:space="preserve">N Á V R H  </w:t>
      </w:r>
      <w:r w:rsidR="00175D5D">
        <w:rPr>
          <w:b/>
          <w:color w:val="000000"/>
          <w:u w:val="single"/>
        </w:rPr>
        <w:t xml:space="preserve">  </w:t>
      </w:r>
      <w:r w:rsidRPr="004E208D">
        <w:rPr>
          <w:b/>
          <w:color w:val="000000"/>
          <w:u w:val="single"/>
        </w:rPr>
        <w:t>U Z N E S E N I A</w:t>
      </w:r>
      <w:r w:rsidR="00D16A76" w:rsidRPr="004E208D">
        <w:rPr>
          <w:b/>
          <w:color w:val="000000"/>
          <w:u w:val="single"/>
        </w:rPr>
        <w:t xml:space="preserve">: </w:t>
      </w:r>
    </w:p>
    <w:p w14:paraId="3C9427FA" w14:textId="77777777" w:rsidR="00064C1E" w:rsidRDefault="00064C1E" w:rsidP="00BC2872">
      <w:pPr>
        <w:pStyle w:val="Normlnywebov"/>
        <w:spacing w:before="0" w:beforeAutospacing="0" w:after="0"/>
        <w:jc w:val="both"/>
      </w:pPr>
    </w:p>
    <w:p w14:paraId="1ACE6D0D" w14:textId="77777777" w:rsidR="004E70B7" w:rsidRDefault="004E70B7" w:rsidP="00BC2872">
      <w:pPr>
        <w:pStyle w:val="Normlnywebov"/>
        <w:spacing w:before="0" w:beforeAutospacing="0" w:after="0"/>
        <w:jc w:val="both"/>
      </w:pPr>
      <w:r>
        <w:t xml:space="preserve">Miestna rada odporúča miestnemu zastupiteľstvu, aby prijalo nasledujúce uznesenie : </w:t>
      </w:r>
    </w:p>
    <w:p w14:paraId="7C3A4D48" w14:textId="77777777" w:rsidR="004E70B7" w:rsidRDefault="004E70B7" w:rsidP="00BC2872">
      <w:pPr>
        <w:pStyle w:val="Normlnywebov"/>
        <w:spacing w:before="0" w:beforeAutospacing="0" w:after="0"/>
        <w:jc w:val="both"/>
      </w:pPr>
    </w:p>
    <w:p w14:paraId="63B3C0E2" w14:textId="77777777" w:rsidR="00865C1A" w:rsidRDefault="00606E49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>Miestne zastupiteľstvo</w:t>
      </w:r>
      <w:r w:rsidR="00865C1A">
        <w:rPr>
          <w:color w:val="000000"/>
        </w:rPr>
        <w:t xml:space="preserve"> mestskej časti Bratislava – Nové Mesto</w:t>
      </w:r>
    </w:p>
    <w:p w14:paraId="01FB9684" w14:textId="77777777" w:rsidR="00EB6529" w:rsidRDefault="00EB6529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2BC9F576" w14:textId="17D8A292" w:rsidR="00EB6529" w:rsidRPr="00FE7027" w:rsidRDefault="00EB6529" w:rsidP="00726F43">
      <w:pPr>
        <w:pStyle w:val="Normlnywebov"/>
        <w:spacing w:before="0" w:beforeAutospacing="0" w:after="0"/>
        <w:jc w:val="center"/>
        <w:rPr>
          <w:b/>
          <w:color w:val="000000"/>
        </w:rPr>
      </w:pPr>
      <w:r w:rsidRPr="00FE7027">
        <w:rPr>
          <w:b/>
          <w:color w:val="000000"/>
        </w:rPr>
        <w:t xml:space="preserve">A. </w:t>
      </w:r>
      <w:r w:rsidR="00FE7027" w:rsidRPr="00FE7027">
        <w:rPr>
          <w:b/>
          <w:color w:val="000000"/>
        </w:rPr>
        <w:t xml:space="preserve"> </w:t>
      </w:r>
      <w:r w:rsidR="00E604F5">
        <w:rPr>
          <w:b/>
          <w:color w:val="000000"/>
        </w:rPr>
        <w:t xml:space="preserve">b e r i e </w:t>
      </w:r>
      <w:r w:rsidR="00FE7027" w:rsidRPr="00FE7027">
        <w:rPr>
          <w:b/>
          <w:color w:val="000000"/>
        </w:rPr>
        <w:t xml:space="preserve">  </w:t>
      </w:r>
      <w:r w:rsidRPr="00FE7027">
        <w:rPr>
          <w:b/>
          <w:color w:val="000000"/>
        </w:rPr>
        <w:t>n</w:t>
      </w:r>
      <w:r w:rsidR="00FE7027" w:rsidRPr="00FE7027">
        <w:rPr>
          <w:b/>
          <w:color w:val="000000"/>
        </w:rPr>
        <w:t xml:space="preserve"> </w:t>
      </w:r>
      <w:r w:rsidRPr="00FE7027">
        <w:rPr>
          <w:b/>
          <w:color w:val="000000"/>
        </w:rPr>
        <w:t>a</w:t>
      </w:r>
      <w:r w:rsidR="00FE7027" w:rsidRPr="00FE7027">
        <w:rPr>
          <w:b/>
          <w:color w:val="000000"/>
        </w:rPr>
        <w:t xml:space="preserve">  </w:t>
      </w:r>
      <w:r w:rsidRPr="00FE7027">
        <w:rPr>
          <w:b/>
          <w:color w:val="000000"/>
        </w:rPr>
        <w:t>v</w:t>
      </w:r>
      <w:r w:rsidR="00FE7027" w:rsidRPr="00FE7027">
        <w:rPr>
          <w:b/>
          <w:color w:val="000000"/>
        </w:rPr>
        <w:t> </w:t>
      </w:r>
      <w:r w:rsidRPr="00FE7027">
        <w:rPr>
          <w:b/>
          <w:color w:val="000000"/>
        </w:rPr>
        <w:t>e</w:t>
      </w:r>
      <w:r w:rsidR="00FE7027" w:rsidRPr="00FE7027">
        <w:rPr>
          <w:b/>
          <w:color w:val="000000"/>
        </w:rPr>
        <w:t xml:space="preserve"> </w:t>
      </w:r>
      <w:r w:rsidRPr="00FE7027">
        <w:rPr>
          <w:b/>
          <w:color w:val="000000"/>
        </w:rPr>
        <w:t>d</w:t>
      </w:r>
      <w:r w:rsidR="00FE7027" w:rsidRPr="00FE7027">
        <w:rPr>
          <w:b/>
          <w:color w:val="000000"/>
        </w:rPr>
        <w:t xml:space="preserve"> </w:t>
      </w:r>
      <w:r w:rsidRPr="00FE7027">
        <w:rPr>
          <w:b/>
          <w:color w:val="000000"/>
        </w:rPr>
        <w:t>o</w:t>
      </w:r>
      <w:r w:rsidR="00FE7027" w:rsidRPr="00FE7027">
        <w:rPr>
          <w:b/>
          <w:color w:val="000000"/>
        </w:rPr>
        <w:t> </w:t>
      </w:r>
      <w:r w:rsidRPr="00FE7027">
        <w:rPr>
          <w:b/>
          <w:color w:val="000000"/>
        </w:rPr>
        <w:t>m</w:t>
      </w:r>
      <w:r w:rsidR="00FE7027" w:rsidRPr="00FE7027">
        <w:rPr>
          <w:b/>
          <w:color w:val="000000"/>
        </w:rPr>
        <w:t xml:space="preserve"> </w:t>
      </w:r>
      <w:r w:rsidRPr="00FE7027">
        <w:rPr>
          <w:b/>
          <w:color w:val="000000"/>
        </w:rPr>
        <w:t>i</w:t>
      </w:r>
      <w:r w:rsidR="00FE7027" w:rsidRPr="00FE7027">
        <w:rPr>
          <w:b/>
          <w:color w:val="000000"/>
        </w:rPr>
        <w:t xml:space="preserve"> </w:t>
      </w:r>
      <w:r w:rsidRPr="00FE7027">
        <w:rPr>
          <w:b/>
          <w:color w:val="000000"/>
        </w:rPr>
        <w:t>e</w:t>
      </w:r>
    </w:p>
    <w:p w14:paraId="7DDA697C" w14:textId="77777777" w:rsidR="00EB6529" w:rsidRDefault="00EB6529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3F0DC50A" w14:textId="77777777" w:rsidR="00EB6529" w:rsidRDefault="00FE7027" w:rsidP="00BC2872">
      <w:pPr>
        <w:pStyle w:val="Normlnywebov"/>
        <w:spacing w:before="0" w:beforeAutospacing="0" w:after="0"/>
        <w:jc w:val="both"/>
        <w:rPr>
          <w:color w:val="000000"/>
        </w:rPr>
      </w:pPr>
      <w:r w:rsidRPr="00504B3E">
        <w:rPr>
          <w:color w:val="000000"/>
        </w:rPr>
        <w:t>n</w:t>
      </w:r>
      <w:r w:rsidR="00EB6529" w:rsidRPr="00504B3E">
        <w:rPr>
          <w:color w:val="000000"/>
        </w:rPr>
        <w:t xml:space="preserve">ávrh </w:t>
      </w:r>
      <w:r w:rsidR="00925C7B" w:rsidRPr="00504B3E">
        <w:rPr>
          <w:color w:val="000000"/>
        </w:rPr>
        <w:t xml:space="preserve">obchodnej </w:t>
      </w:r>
      <w:r w:rsidR="00EB6529" w:rsidRPr="00504B3E">
        <w:rPr>
          <w:color w:val="000000"/>
        </w:rPr>
        <w:t>spoločnosti F-LUXUS s.r.o., Zámocká 3, Bratislava, PSČ 811 01, SR, IČO: 50450719</w:t>
      </w:r>
      <w:r w:rsidR="00925C7B" w:rsidRPr="00504B3E">
        <w:rPr>
          <w:color w:val="000000"/>
        </w:rPr>
        <w:t xml:space="preserve"> (ďalej „obchodná spoločnosť“)</w:t>
      </w:r>
      <w:r w:rsidR="00EB6529" w:rsidRPr="00504B3E">
        <w:rPr>
          <w:color w:val="000000"/>
        </w:rPr>
        <w:t xml:space="preserve"> doručený mestskej časti Bratislava – Nové Mesto</w:t>
      </w:r>
      <w:r w:rsidR="00101C65" w:rsidRPr="00504B3E">
        <w:rPr>
          <w:color w:val="000000"/>
        </w:rPr>
        <w:t xml:space="preserve"> </w:t>
      </w:r>
      <w:r w:rsidR="00BD612D" w:rsidRPr="00504B3E">
        <w:rPr>
          <w:color w:val="000000"/>
        </w:rPr>
        <w:t xml:space="preserve">doplnený </w:t>
      </w:r>
      <w:r w:rsidR="00101C65" w:rsidRPr="00504B3E">
        <w:rPr>
          <w:color w:val="000000"/>
        </w:rPr>
        <w:t>dňa 08.03.2022</w:t>
      </w:r>
      <w:r w:rsidR="00EB6529" w:rsidRPr="00504B3E">
        <w:rPr>
          <w:color w:val="000000"/>
        </w:rPr>
        <w:t xml:space="preserve"> vo veci kúpy pozemku za účelom vybudovania materskej školy v mestskej časti Bratislava – Nové Mesto</w:t>
      </w:r>
    </w:p>
    <w:p w14:paraId="0E4CE861" w14:textId="77777777" w:rsidR="00EB6529" w:rsidRDefault="00606E49" w:rsidP="00BC2872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>;</w:t>
      </w:r>
      <w:r w:rsidR="00EB6529">
        <w:rPr>
          <w:color w:val="000000"/>
        </w:rPr>
        <w:t>a to pozemkov nachádzajúcich sa na liste vlastníctva č. 3888</w:t>
      </w:r>
      <w:r w:rsidR="00665711">
        <w:rPr>
          <w:color w:val="000000"/>
        </w:rPr>
        <w:t>,</w:t>
      </w:r>
      <w:r w:rsidR="00EB6529">
        <w:rPr>
          <w:color w:val="000000"/>
        </w:rPr>
        <w:t xml:space="preserve"> katastrálne územie Vinohrady</w:t>
      </w:r>
      <w:r w:rsidR="009D326C">
        <w:rPr>
          <w:color w:val="000000"/>
        </w:rPr>
        <w:t xml:space="preserve"> (ďalej „pozemky“)</w:t>
      </w:r>
      <w:r w:rsidR="00EB6529">
        <w:rPr>
          <w:color w:val="000000"/>
        </w:rPr>
        <w:t xml:space="preserve">, </w:t>
      </w:r>
    </w:p>
    <w:p w14:paraId="377B7940" w14:textId="443DF479" w:rsidR="00EB6529" w:rsidRDefault="00606E49" w:rsidP="00BC2872">
      <w:pPr>
        <w:pStyle w:val="Normlnywebov"/>
        <w:spacing w:before="0" w:beforeAutospacing="0" w:after="0"/>
        <w:jc w:val="both"/>
        <w:rPr>
          <w:color w:val="000000"/>
        </w:rPr>
      </w:pPr>
      <w:r w:rsidRPr="00504B3E">
        <w:rPr>
          <w:color w:val="000000"/>
        </w:rPr>
        <w:t>;</w:t>
      </w:r>
      <w:r w:rsidR="00EB6529" w:rsidRPr="00504B3E">
        <w:rPr>
          <w:color w:val="000000"/>
        </w:rPr>
        <w:t>v</w:t>
      </w:r>
      <w:r w:rsidR="00101C65" w:rsidRPr="00504B3E">
        <w:rPr>
          <w:color w:val="000000"/>
        </w:rPr>
        <w:t xml:space="preserve"> </w:t>
      </w:r>
      <w:r w:rsidR="00EB6529" w:rsidRPr="00504B3E">
        <w:rPr>
          <w:color w:val="000000"/>
        </w:rPr>
        <w:t xml:space="preserve">navrhovanej </w:t>
      </w:r>
      <w:r w:rsidR="00726F43">
        <w:rPr>
          <w:color w:val="000000"/>
        </w:rPr>
        <w:t xml:space="preserve">kúpnej cene vo </w:t>
      </w:r>
      <w:r w:rsidR="00EB6529" w:rsidRPr="00504B3E">
        <w:rPr>
          <w:color w:val="000000"/>
        </w:rPr>
        <w:t xml:space="preserve">výške </w:t>
      </w:r>
      <w:r w:rsidR="00101C65" w:rsidRPr="00504B3E">
        <w:rPr>
          <w:color w:val="000000"/>
        </w:rPr>
        <w:t xml:space="preserve">998 </w:t>
      </w:r>
      <w:r w:rsidR="00FE7027" w:rsidRPr="00504B3E">
        <w:rPr>
          <w:color w:val="000000"/>
        </w:rPr>
        <w:t>Eur/</w:t>
      </w:r>
      <w:proofErr w:type="spellStart"/>
      <w:r w:rsidR="00FE7027" w:rsidRPr="00504B3E">
        <w:rPr>
          <w:color w:val="000000"/>
        </w:rPr>
        <w:t>m2</w:t>
      </w:r>
      <w:proofErr w:type="spellEnd"/>
      <w:r w:rsidR="00FE7027" w:rsidRPr="00504B3E">
        <w:rPr>
          <w:color w:val="000000"/>
        </w:rPr>
        <w:t xml:space="preserve"> </w:t>
      </w:r>
    </w:p>
    <w:p w14:paraId="16E765F1" w14:textId="77777777" w:rsidR="00FE7027" w:rsidRDefault="00FE7027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463E9249" w14:textId="6CE181FE" w:rsidR="00EB6529" w:rsidRPr="00FE7027" w:rsidRDefault="00FE7027" w:rsidP="00726F43">
      <w:pPr>
        <w:pStyle w:val="Normlnywebov"/>
        <w:spacing w:before="0" w:beforeAutospacing="0" w:after="0"/>
        <w:jc w:val="center"/>
        <w:rPr>
          <w:b/>
          <w:color w:val="000000"/>
        </w:rPr>
      </w:pPr>
      <w:r w:rsidRPr="00FE7027">
        <w:rPr>
          <w:b/>
          <w:color w:val="000000"/>
        </w:rPr>
        <w:t xml:space="preserve">B. </w:t>
      </w:r>
      <w:r w:rsidR="00E604F5" w:rsidRPr="00E604F5">
        <w:rPr>
          <w:b/>
          <w:color w:val="000000"/>
        </w:rPr>
        <w:t>b e r i e   n a  v e d o m i e</w:t>
      </w:r>
    </w:p>
    <w:p w14:paraId="697EDC26" w14:textId="77777777" w:rsidR="00EB6529" w:rsidRDefault="00EB6529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42D091A5" w14:textId="2A0A2F4A" w:rsidR="00FE7027" w:rsidRDefault="00FE7027" w:rsidP="00726F43">
      <w:pPr>
        <w:pStyle w:val="Normlnywebov"/>
        <w:numPr>
          <w:ilvl w:val="0"/>
          <w:numId w:val="7"/>
        </w:numPr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vypracovaný znalecký posudok Ing. </w:t>
      </w:r>
      <w:r w:rsidR="002C781A">
        <w:rPr>
          <w:color w:val="000000"/>
        </w:rPr>
        <w:t>Marcela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Šmotláka</w:t>
      </w:r>
      <w:proofErr w:type="spellEnd"/>
      <w:r>
        <w:rPr>
          <w:color w:val="000000"/>
        </w:rPr>
        <w:t>, č. 1/2022, ktorý stanovil všeobecnú hodnotu pozemkov na sumu 803,95 Eur/m2</w:t>
      </w:r>
      <w:r w:rsidR="00504B3E">
        <w:rPr>
          <w:color w:val="000000"/>
        </w:rPr>
        <w:t xml:space="preserve">, a aktualizovaný znalecký posudok č. </w:t>
      </w:r>
      <w:r w:rsidR="004E70B7">
        <w:rPr>
          <w:color w:val="000000"/>
        </w:rPr>
        <w:t xml:space="preserve">129/2022 na sumu </w:t>
      </w:r>
      <w:r w:rsidR="004E70B7" w:rsidRPr="004E70B7">
        <w:rPr>
          <w:color w:val="000000"/>
        </w:rPr>
        <w:t>834,87</w:t>
      </w:r>
      <w:r w:rsidR="004E70B7">
        <w:rPr>
          <w:color w:val="000000"/>
        </w:rPr>
        <w:t xml:space="preserve"> Eur/</w:t>
      </w:r>
      <w:proofErr w:type="spellStart"/>
      <w:r w:rsidR="004E70B7">
        <w:rPr>
          <w:color w:val="000000"/>
        </w:rPr>
        <w:t>m2</w:t>
      </w:r>
      <w:proofErr w:type="spellEnd"/>
    </w:p>
    <w:p w14:paraId="63C504EB" w14:textId="556A08C8" w:rsidR="00726F43" w:rsidRDefault="00726F43" w:rsidP="00726F43">
      <w:pPr>
        <w:pStyle w:val="Normlnywebov"/>
        <w:numPr>
          <w:ilvl w:val="0"/>
          <w:numId w:val="7"/>
        </w:numPr>
        <w:spacing w:before="0" w:beforeAutospacing="0" w:after="0"/>
        <w:jc w:val="both"/>
        <w:rPr>
          <w:color w:val="000000"/>
        </w:rPr>
      </w:pPr>
      <w:r>
        <w:rPr>
          <w:color w:val="000000"/>
        </w:rPr>
        <w:t>architektonickú štúdiu – materská škola Vlárska</w:t>
      </w:r>
    </w:p>
    <w:p w14:paraId="5FDFD47E" w14:textId="3107190A" w:rsidR="00726F43" w:rsidRDefault="00726F43" w:rsidP="00726F43">
      <w:pPr>
        <w:pStyle w:val="Normlnywebov"/>
        <w:numPr>
          <w:ilvl w:val="0"/>
          <w:numId w:val="7"/>
        </w:numPr>
        <w:spacing w:before="0" w:beforeAutospacing="0" w:after="0"/>
        <w:jc w:val="both"/>
        <w:rPr>
          <w:color w:val="000000"/>
        </w:rPr>
      </w:pPr>
      <w:r>
        <w:rPr>
          <w:color w:val="000000"/>
        </w:rPr>
        <w:t>informáciu o ochote obyvateľov finančne prispieť na realizáciu materskej školy Vlárska</w:t>
      </w:r>
    </w:p>
    <w:p w14:paraId="567039BC" w14:textId="77777777" w:rsidR="00FE7027" w:rsidRDefault="00FE7027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2A63D67D" w14:textId="067E5087" w:rsidR="00FE7027" w:rsidRPr="00FE7027" w:rsidRDefault="00FE7027" w:rsidP="00726F43">
      <w:pPr>
        <w:pStyle w:val="Normlnywebov"/>
        <w:spacing w:before="0" w:beforeAutospacing="0" w:after="0"/>
        <w:jc w:val="center"/>
        <w:rPr>
          <w:b/>
          <w:color w:val="000000"/>
        </w:rPr>
      </w:pPr>
      <w:r w:rsidRPr="00FE7027">
        <w:rPr>
          <w:b/>
          <w:color w:val="000000"/>
        </w:rPr>
        <w:t xml:space="preserve">C. </w:t>
      </w:r>
      <w:r w:rsidR="00865670">
        <w:rPr>
          <w:b/>
          <w:color w:val="000000"/>
        </w:rPr>
        <w:t xml:space="preserve">s c h v a ľ u j e </w:t>
      </w:r>
    </w:p>
    <w:p w14:paraId="5328302F" w14:textId="77777777" w:rsidR="00FE7027" w:rsidRDefault="00FE7027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5C892295" w14:textId="206B6908" w:rsidR="0091171C" w:rsidRDefault="00865670" w:rsidP="004E70B7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kúpu </w:t>
      </w:r>
      <w:r w:rsidR="00D41952">
        <w:rPr>
          <w:color w:val="000000"/>
        </w:rPr>
        <w:t xml:space="preserve">časti </w:t>
      </w:r>
      <w:r>
        <w:rPr>
          <w:color w:val="000000"/>
        </w:rPr>
        <w:t>pozemkov</w:t>
      </w:r>
      <w:r w:rsidRPr="00865670">
        <w:rPr>
          <w:color w:val="000000"/>
        </w:rPr>
        <w:t xml:space="preserve"> </w:t>
      </w:r>
      <w:r>
        <w:rPr>
          <w:color w:val="000000"/>
        </w:rPr>
        <w:t xml:space="preserve">od obchodnej spoločnosti, vo výmere 1533 </w:t>
      </w:r>
      <w:proofErr w:type="spellStart"/>
      <w:r>
        <w:rPr>
          <w:color w:val="000000"/>
        </w:rPr>
        <w:t>m2</w:t>
      </w:r>
      <w:proofErr w:type="spellEnd"/>
      <w:r w:rsidR="0082517F">
        <w:rPr>
          <w:color w:val="000000"/>
        </w:rPr>
        <w:t>, ktor</w:t>
      </w:r>
      <w:r w:rsidR="00D41952">
        <w:rPr>
          <w:color w:val="000000"/>
        </w:rPr>
        <w:t>é</w:t>
      </w:r>
      <w:r w:rsidR="0082517F">
        <w:rPr>
          <w:color w:val="000000"/>
        </w:rPr>
        <w:t xml:space="preserve"> vznik</w:t>
      </w:r>
      <w:r w:rsidR="00D41952">
        <w:rPr>
          <w:color w:val="000000"/>
        </w:rPr>
        <w:t>nú</w:t>
      </w:r>
      <w:r w:rsidR="0082517F">
        <w:rPr>
          <w:color w:val="000000"/>
        </w:rPr>
        <w:t xml:space="preserve"> </w:t>
      </w:r>
      <w:r>
        <w:rPr>
          <w:color w:val="000000"/>
        </w:rPr>
        <w:t>na základe vypracovaného geometrického plánu na odčlenenie parciel</w:t>
      </w:r>
      <w:r w:rsidR="0091171C">
        <w:rPr>
          <w:color w:val="000000"/>
        </w:rPr>
        <w:t>, ktorý bude vypracovaný tak, aby umožňoval výstavbu materskej školy Vlárska</w:t>
      </w:r>
      <w:r w:rsidR="00075F09">
        <w:rPr>
          <w:color w:val="000000"/>
        </w:rPr>
        <w:t xml:space="preserve"> podľa architektonickej štúdie</w:t>
      </w:r>
      <w:r w:rsidR="000C548E">
        <w:rPr>
          <w:color w:val="000000"/>
        </w:rPr>
        <w:t>, a v súlade s Návrhom delenia územia</w:t>
      </w:r>
      <w:r>
        <w:rPr>
          <w:color w:val="000000"/>
        </w:rPr>
        <w:t>,</w:t>
      </w:r>
      <w:r w:rsidR="000C548E">
        <w:rPr>
          <w:color w:val="000000"/>
        </w:rPr>
        <w:t xml:space="preserve"> </w:t>
      </w:r>
      <w:r>
        <w:rPr>
          <w:color w:val="000000"/>
        </w:rPr>
        <w:t>za cenu 998 Eur/</w:t>
      </w:r>
      <w:proofErr w:type="spellStart"/>
      <w:r>
        <w:rPr>
          <w:color w:val="000000"/>
        </w:rPr>
        <w:t>m2</w:t>
      </w:r>
      <w:proofErr w:type="spellEnd"/>
      <w:r>
        <w:rPr>
          <w:color w:val="000000"/>
        </w:rPr>
        <w:t xml:space="preserve">, </w:t>
      </w:r>
      <w:proofErr w:type="spellStart"/>
      <w:r w:rsidR="0082517F">
        <w:rPr>
          <w:color w:val="000000"/>
        </w:rPr>
        <w:t>t.j</w:t>
      </w:r>
      <w:proofErr w:type="spellEnd"/>
      <w:r w:rsidR="0082517F">
        <w:rPr>
          <w:color w:val="000000"/>
        </w:rPr>
        <w:t xml:space="preserve">. </w:t>
      </w:r>
      <w:r>
        <w:rPr>
          <w:color w:val="000000"/>
        </w:rPr>
        <w:t xml:space="preserve">za celkovú kúpnu cenu vo výške </w:t>
      </w:r>
      <w:r w:rsidRPr="00865670">
        <w:rPr>
          <w:color w:val="000000"/>
        </w:rPr>
        <w:t>1 529</w:t>
      </w:r>
      <w:r>
        <w:rPr>
          <w:color w:val="000000"/>
        </w:rPr>
        <w:t> </w:t>
      </w:r>
      <w:r w:rsidRPr="00865670">
        <w:rPr>
          <w:color w:val="000000"/>
        </w:rPr>
        <w:t>934</w:t>
      </w:r>
      <w:r>
        <w:rPr>
          <w:color w:val="000000"/>
        </w:rPr>
        <w:t xml:space="preserve"> Eur, s tým, že mestská časť uhradí </w:t>
      </w:r>
      <w:r w:rsidR="0091171C">
        <w:rPr>
          <w:color w:val="000000"/>
        </w:rPr>
        <w:t>:</w:t>
      </w:r>
    </w:p>
    <w:p w14:paraId="75CE6B58" w14:textId="343E7BF1" w:rsidR="0091171C" w:rsidRDefault="0091171C" w:rsidP="0091171C">
      <w:pPr>
        <w:pStyle w:val="Normlnywebov"/>
        <w:numPr>
          <w:ilvl w:val="0"/>
          <w:numId w:val="7"/>
        </w:numPr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prvú </w:t>
      </w:r>
      <w:r w:rsidR="00865670">
        <w:rPr>
          <w:color w:val="000000"/>
        </w:rPr>
        <w:t xml:space="preserve">časť kúpnej ceny vo výške určenej znaleckým posudkom vo výške </w:t>
      </w:r>
      <w:r w:rsidR="00865670" w:rsidRPr="00865670">
        <w:rPr>
          <w:color w:val="000000"/>
        </w:rPr>
        <w:t>1 279 855,71</w:t>
      </w:r>
      <w:r w:rsidR="00865670">
        <w:rPr>
          <w:color w:val="000000"/>
        </w:rPr>
        <w:t xml:space="preserve"> </w:t>
      </w:r>
      <w:r>
        <w:rPr>
          <w:color w:val="000000"/>
        </w:rPr>
        <w:t>Eur z úveru, a </w:t>
      </w:r>
    </w:p>
    <w:p w14:paraId="3DDDA508" w14:textId="4330FE6B" w:rsidR="00865670" w:rsidRDefault="0091171C" w:rsidP="0091171C">
      <w:pPr>
        <w:pStyle w:val="Normlnywebov"/>
        <w:numPr>
          <w:ilvl w:val="0"/>
          <w:numId w:val="7"/>
        </w:numPr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druhú časť kúpnej ceny vo výške </w:t>
      </w:r>
      <w:r w:rsidRPr="0091171C">
        <w:rPr>
          <w:color w:val="000000"/>
        </w:rPr>
        <w:t>250 078,29</w:t>
      </w:r>
      <w:r>
        <w:rPr>
          <w:color w:val="000000"/>
        </w:rPr>
        <w:t xml:space="preserve"> Eur uhradí z prostriedkov získaných obyvateľmi lokality</w:t>
      </w:r>
      <w:r w:rsidR="00865670">
        <w:rPr>
          <w:color w:val="000000"/>
        </w:rPr>
        <w:t xml:space="preserve"> </w:t>
      </w:r>
    </w:p>
    <w:p w14:paraId="2E9CAF5E" w14:textId="408E9D26" w:rsidR="0091171C" w:rsidRDefault="0091171C" w:rsidP="00925C7B">
      <w:pPr>
        <w:pStyle w:val="Normlnywebov"/>
        <w:spacing w:before="0" w:beforeAutospacing="0" w:after="0"/>
        <w:jc w:val="both"/>
        <w:rPr>
          <w:color w:val="000000"/>
        </w:rPr>
      </w:pPr>
    </w:p>
    <w:p w14:paraId="3A2F7E9E" w14:textId="6362803D" w:rsidR="0091171C" w:rsidRDefault="0091171C" w:rsidP="00925C7B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za týchto podmienok : </w:t>
      </w:r>
    </w:p>
    <w:p w14:paraId="1916B8D2" w14:textId="3F073CB8" w:rsidR="0091171C" w:rsidRDefault="0091171C" w:rsidP="0091171C">
      <w:pPr>
        <w:pStyle w:val="Normlnywebov"/>
        <w:numPr>
          <w:ilvl w:val="0"/>
          <w:numId w:val="7"/>
        </w:numPr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mestská časť dostane za účelom zabezpečenia kúpy pozemkov, najneskôr do 60 dní odo dňa schválenia uznesenia v miestnom zastupiteľstve druhú časť kúpnej ceny vo výške </w:t>
      </w:r>
      <w:r w:rsidRPr="0091171C">
        <w:rPr>
          <w:color w:val="000000"/>
        </w:rPr>
        <w:t>250 078,29 Eur</w:t>
      </w:r>
      <w:r w:rsidR="00075F09">
        <w:rPr>
          <w:color w:val="000000"/>
        </w:rPr>
        <w:t xml:space="preserve"> z prostriedkov zbierky obyvateľov</w:t>
      </w:r>
    </w:p>
    <w:p w14:paraId="29FA954C" w14:textId="4C0069E3" w:rsidR="00925C7B" w:rsidRDefault="00925C7B" w:rsidP="00925C7B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0D3E3CF5" w14:textId="77777777" w:rsidR="00175D5D" w:rsidRPr="00175D5D" w:rsidRDefault="00175D5D" w:rsidP="00BC2872">
      <w:pPr>
        <w:pStyle w:val="Normlnywebov"/>
        <w:spacing w:before="0" w:beforeAutospacing="0" w:after="0"/>
        <w:jc w:val="both"/>
        <w:rPr>
          <w:color w:val="000000"/>
        </w:rPr>
      </w:pPr>
      <w:r w:rsidRPr="00175D5D">
        <w:rPr>
          <w:color w:val="000000"/>
        </w:rPr>
        <w:t>-</w:t>
      </w:r>
      <w:r w:rsidRPr="00175D5D">
        <w:rPr>
          <w:color w:val="000000"/>
        </w:rPr>
        <w:tab/>
        <w:t>s pripomienkami</w:t>
      </w:r>
    </w:p>
    <w:p w14:paraId="27B54D42" w14:textId="77777777" w:rsidR="00175D5D" w:rsidRDefault="00175D5D" w:rsidP="00BC2872">
      <w:pPr>
        <w:pStyle w:val="Normlnywebov"/>
        <w:spacing w:before="0" w:beforeAutospacing="0" w:after="0"/>
        <w:jc w:val="both"/>
        <w:rPr>
          <w:color w:val="000000"/>
        </w:rPr>
      </w:pPr>
      <w:r w:rsidRPr="00175D5D">
        <w:rPr>
          <w:color w:val="000000"/>
        </w:rPr>
        <w:t>-</w:t>
      </w:r>
      <w:r w:rsidRPr="00175D5D">
        <w:rPr>
          <w:color w:val="000000"/>
        </w:rPr>
        <w:tab/>
        <w:t>bez pripomienok</w:t>
      </w:r>
    </w:p>
    <w:p w14:paraId="7161B70A" w14:textId="77777777" w:rsidR="008F2F78" w:rsidRDefault="008F2F78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4CB7E136" w14:textId="77777777" w:rsidR="001D2FDF" w:rsidRDefault="001D2FDF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4547A1B8" w14:textId="77777777" w:rsidR="001D2FDF" w:rsidRDefault="001D2FDF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6813E629" w14:textId="77777777" w:rsidR="001D2FDF" w:rsidRDefault="001D2FDF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5E719653" w14:textId="77777777" w:rsidR="001D2FDF" w:rsidRDefault="001D2FDF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46A0C96A" w14:textId="77777777" w:rsidR="001D2FDF" w:rsidRDefault="001D2FDF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215BCA7E" w14:textId="77777777" w:rsidR="001D2FDF" w:rsidRDefault="001D2FDF" w:rsidP="00BC2872">
      <w:pPr>
        <w:pStyle w:val="Normlnywebov"/>
        <w:spacing w:before="0" w:beforeAutospacing="0" w:after="0"/>
        <w:jc w:val="both"/>
        <w:rPr>
          <w:color w:val="000000"/>
        </w:rPr>
      </w:pPr>
    </w:p>
    <w:p w14:paraId="2FB44E7A" w14:textId="77777777" w:rsidR="00D16A76" w:rsidRPr="00374F17" w:rsidRDefault="00D16A76" w:rsidP="00BC2872">
      <w:pPr>
        <w:pStyle w:val="Normlnywebov"/>
        <w:spacing w:before="0" w:beforeAutospacing="0" w:after="0"/>
        <w:jc w:val="both"/>
        <w:rPr>
          <w:u w:val="single"/>
        </w:rPr>
      </w:pPr>
      <w:r w:rsidRPr="00374F17">
        <w:rPr>
          <w:b/>
          <w:bCs/>
          <w:color w:val="000000"/>
          <w:u w:val="single"/>
        </w:rPr>
        <w:lastRenderedPageBreak/>
        <w:t>D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Ô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V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O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D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O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V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Á</w:t>
      </w:r>
      <w:r w:rsidR="00374F17" w:rsidRPr="00374F17">
        <w:rPr>
          <w:b/>
          <w:bCs/>
          <w:color w:val="000000"/>
          <w:u w:val="single"/>
        </w:rPr>
        <w:t xml:space="preserve">   </w:t>
      </w:r>
      <w:r w:rsidRPr="00374F17">
        <w:rPr>
          <w:b/>
          <w:bCs/>
          <w:color w:val="000000"/>
          <w:u w:val="single"/>
        </w:rPr>
        <w:t>S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P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R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Á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VA :</w:t>
      </w:r>
    </w:p>
    <w:p w14:paraId="333366C7" w14:textId="77777777" w:rsidR="00175D5D" w:rsidRPr="00175D5D" w:rsidRDefault="00175D5D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14:paraId="55FAAC92" w14:textId="77777777" w:rsidR="00FE7027" w:rsidRDefault="00A7062F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Mestská časť Bratislava – Nové Mesto, Junácka 1, 831 92 Bratislava </w:t>
      </w:r>
      <w:r w:rsidR="00FE702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základe uznesenia miestneho zastupiteľstva č. </w:t>
      </w:r>
      <w:r w:rsid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32/33 zo dňa 07.12.2021 zverejnila na web stránke </w:t>
      </w:r>
      <w:r w:rsidR="001D2FDF" w:rsidRPr="00956366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výzvu</w:t>
      </w:r>
    </w:p>
    <w:p w14:paraId="0CBB336F" w14:textId="77777777" w:rsidR="00956366" w:rsidRDefault="00956366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04B0ED5D" w14:textId="77777777" w:rsidR="00956366" w:rsidRPr="00956366" w:rsidRDefault="00956366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956366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„o hľadaní vhodných nehnuteľností (pozemkov, rodinných domov, nebytových priestorov) v mestskej časti Bratislava–Nové Mesto s cieľom zriadenia novej materskej školy, ktorá bude prevádzkovaná mestskou časťou Bratislava–Nové Mesto“.</w:t>
      </w:r>
    </w:p>
    <w:p w14:paraId="128EB991" w14:textId="77777777" w:rsidR="00956366" w:rsidRDefault="00956366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0871ACAC" w14:textId="77777777" w:rsidR="00956366" w:rsidRDefault="00D41952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hyperlink r:id="rId6" w:history="1">
        <w:r w:rsidR="00956366" w:rsidRPr="00DA3B07">
          <w:rPr>
            <w:rStyle w:val="Hypertextovprepojenie"/>
            <w:rFonts w:ascii="Times New Roman" w:eastAsia="Times New Roman" w:hAnsi="Times New Roman" w:cs="Times New Roman"/>
            <w:sz w:val="24"/>
            <w:szCs w:val="24"/>
            <w:lang w:eastAsia="sk-SK"/>
          </w:rPr>
          <w:t>https://www.banm.sk/hladame-priestor-pre-novu-skolku-verejna-vyzva-pre-vlastnikov-nehnutelnosti/</w:t>
        </w:r>
      </w:hyperlink>
    </w:p>
    <w:p w14:paraId="0BF9F06B" w14:textId="77777777" w:rsidR="00956366" w:rsidRDefault="00956366" w:rsidP="00BC28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0E88F99D" w14:textId="77777777" w:rsidR="00956366" w:rsidRPr="00C60C77" w:rsidRDefault="00C60C77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1.</w:t>
      </w:r>
      <w:r w:rsidR="00777BA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93A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>V priebehu mesiaca december</w:t>
      </w:r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2021 </w:t>
      </w:r>
      <w:r w:rsid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bol referát právny, </w:t>
      </w:r>
      <w:r w:rsidR="00956366" w:rsidRP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>podnikateľských činnosti, evidencie</w:t>
      </w:r>
      <w:r w:rsidR="003A6D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956366" w:rsidRP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>súpisných čísel a správy pozemkov</w:t>
      </w:r>
      <w:r w:rsid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oslovený spoločnosťou </w:t>
      </w:r>
      <w:r w:rsidR="00956366" w:rsidRP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>F-LUXUS s.r.o., Zámocká 3, Bratislava, PSČ 811 01, SR, IČO: 50450719</w:t>
      </w:r>
      <w:r w:rsidR="00FA7CA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(ďalej „spoločnosť“)</w:t>
      </w:r>
      <w:r w:rsid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ohľadom predaja pozemkov, </w:t>
      </w:r>
      <w:r w:rsidR="00956366" w:rsidRP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>nachádzajúcich sa na liste vlastníctva č. 3888</w:t>
      </w:r>
      <w:r w:rsidR="001D2FDF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956366" w:rsidRP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katastrálne územie Vinohrady</w:t>
      </w:r>
      <w:r w:rsidR="00956366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FA7CA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FA7CAF" w:rsidRPr="00C60C7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Mestská časť pre účely vybudovania materskej školy nepotrebuje všetky pozemky, ktoré sú zapísané na tomto liste vlastníctva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</w:t>
      </w:r>
      <w:r w:rsidR="00FA7CAF" w:rsidRPr="00C60C7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a predpokladaná potreba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výmery pozemkov predstavuje</w:t>
      </w:r>
      <w:r w:rsidR="00FA7CAF" w:rsidRPr="00C60C7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1533 m2.</w:t>
      </w:r>
      <w:r w:rsidR="00C0526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C0526E">
        <w:rPr>
          <w:rFonts w:ascii="Times New Roman" w:eastAsia="Times New Roman" w:hAnsi="Times New Roman" w:cs="Times New Roman"/>
          <w:sz w:val="24"/>
          <w:szCs w:val="24"/>
          <w:lang w:eastAsia="sk-SK"/>
        </w:rPr>
        <w:t>Súčasťou tohto materiálu je územnoplánovacia informácia zo dňa 07.01.2022</w:t>
      </w:r>
      <w:r w:rsidR="001D2FDF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14:paraId="37DCAD1D" w14:textId="77777777" w:rsidR="00956366" w:rsidRDefault="00956366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27EA0A67" w14:textId="77777777" w:rsidR="00FA7CAF" w:rsidRPr="00C0526E" w:rsidRDefault="00956366" w:rsidP="00FA7C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735FA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Spoločnosť F-LUXUS s.r.o. upozornila, že na pozemkoch v súčasnosti plánuje výstavbu </w:t>
      </w:r>
      <w:r w:rsidR="005C27BC" w:rsidRPr="00735FA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2 bytových domov.</w:t>
      </w:r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FA7CA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prílohe </w:t>
      </w:r>
      <w:r w:rsidR="00CE707B">
        <w:rPr>
          <w:rFonts w:ascii="Times New Roman" w:eastAsia="Times New Roman" w:hAnsi="Times New Roman" w:cs="Times New Roman"/>
          <w:sz w:val="24"/>
          <w:szCs w:val="24"/>
          <w:lang w:eastAsia="sk-SK"/>
        </w:rPr>
        <w:t>prikladáme koordinačnú situáciu</w:t>
      </w:r>
      <w:r w:rsidR="00FA7CA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 „Novostavbe bytového domu SO-01, SO-02“ k projektu na vydanie územného rozhodnutia. Návrh spoločnosti spočíva v tom, že spoločnosť by zrealizovala len 1 bytový dom, konkrétny bytový dom „SO-0</w:t>
      </w:r>
      <w:r w:rsidR="00CE707B">
        <w:rPr>
          <w:rFonts w:ascii="Times New Roman" w:eastAsia="Times New Roman" w:hAnsi="Times New Roman" w:cs="Times New Roman"/>
          <w:sz w:val="24"/>
          <w:szCs w:val="24"/>
          <w:lang w:eastAsia="sk-SK"/>
        </w:rPr>
        <w:t>1</w:t>
      </w:r>
      <w:r w:rsidR="00FA7CAF">
        <w:rPr>
          <w:rFonts w:ascii="Times New Roman" w:eastAsia="Times New Roman" w:hAnsi="Times New Roman" w:cs="Times New Roman"/>
          <w:sz w:val="24"/>
          <w:szCs w:val="24"/>
          <w:lang w:eastAsia="sk-SK"/>
        </w:rPr>
        <w:t>“, pričom mestská časť by mohla získať pozemky, na ktorých sa plánuje postaviť bytový dom „SO-0</w:t>
      </w:r>
      <w:r w:rsidR="00CE707B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  <w:r w:rsidR="00FA7CAF">
        <w:rPr>
          <w:rFonts w:ascii="Times New Roman" w:eastAsia="Times New Roman" w:hAnsi="Times New Roman" w:cs="Times New Roman"/>
          <w:sz w:val="24"/>
          <w:szCs w:val="24"/>
          <w:lang w:eastAsia="sk-SK"/>
        </w:rPr>
        <w:t>“, ktorý by sa v prípade výstavby materskej školy na týchto pozemkoch už nerealizoval.</w:t>
      </w:r>
      <w:r w:rsidR="00C60C7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C60C77" w:rsidRPr="00C0526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 území by vznikla materská školy mestskej časti, namiesto 1 bytového domu</w:t>
      </w:r>
      <w:r w:rsidR="00C0526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ktorý by sa nerealizoval</w:t>
      </w:r>
      <w:r w:rsidR="00C60C77" w:rsidRPr="00C0526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. </w:t>
      </w:r>
      <w:r w:rsidR="00FA7CAF" w:rsidRPr="00C0526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</w:t>
      </w:r>
    </w:p>
    <w:p w14:paraId="589DD53A" w14:textId="77777777" w:rsidR="00FA7CAF" w:rsidRDefault="00FA7CAF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2BE261D7" w14:textId="77777777" w:rsidR="00C0526E" w:rsidRDefault="00C0526E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63BE629C" w14:textId="77777777" w:rsidR="005C27BC" w:rsidRDefault="00C60C77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2. </w:t>
      </w:r>
      <w:r w:rsidR="00777BA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>Mestská časť zabezpečila</w:t>
      </w:r>
      <w:r w:rsidR="00976F8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priebehu mesiaca január 2022</w:t>
      </w:r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vypracovanie znaleck</w:t>
      </w:r>
      <w:r w:rsidR="00976F83">
        <w:rPr>
          <w:rFonts w:ascii="Times New Roman" w:eastAsia="Times New Roman" w:hAnsi="Times New Roman" w:cs="Times New Roman"/>
          <w:sz w:val="24"/>
          <w:szCs w:val="24"/>
          <w:lang w:eastAsia="sk-SK"/>
        </w:rPr>
        <w:t>ého</w:t>
      </w:r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posudk</w:t>
      </w:r>
      <w:r w:rsidR="00976F83">
        <w:rPr>
          <w:rFonts w:ascii="Times New Roman" w:eastAsia="Times New Roman" w:hAnsi="Times New Roman" w:cs="Times New Roman"/>
          <w:sz w:val="24"/>
          <w:szCs w:val="24"/>
          <w:lang w:eastAsia="sk-SK"/>
        </w:rPr>
        <w:t>u</w:t>
      </w:r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znalcom Ing. Antonom </w:t>
      </w:r>
      <w:proofErr w:type="spellStart"/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>Šmotlákom</w:t>
      </w:r>
      <w:proofErr w:type="spellEnd"/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="00976F83">
        <w:rPr>
          <w:rFonts w:ascii="Times New Roman" w:eastAsia="Times New Roman" w:hAnsi="Times New Roman" w:cs="Times New Roman"/>
          <w:sz w:val="24"/>
          <w:szCs w:val="24"/>
          <w:lang w:eastAsia="sk-SK"/>
        </w:rPr>
        <w:t>č</w:t>
      </w:r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>. 1/2022</w:t>
      </w:r>
      <w:r w:rsidR="00976F8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ktorý </w:t>
      </w:r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>ohodnotil pozemky</w:t>
      </w:r>
      <w:r w:rsidR="007D387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spoločnosti</w:t>
      </w:r>
      <w:r w:rsid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sumu </w:t>
      </w:r>
      <w:r w:rsidR="005C27BC" w:rsidRPr="005C27BC">
        <w:rPr>
          <w:rFonts w:ascii="Times New Roman" w:eastAsia="Times New Roman" w:hAnsi="Times New Roman" w:cs="Times New Roman"/>
          <w:sz w:val="24"/>
          <w:szCs w:val="24"/>
          <w:lang w:eastAsia="sk-SK"/>
        </w:rPr>
        <w:t>803,95 Eur/m2</w:t>
      </w:r>
      <w:r w:rsidR="002B7F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Prenásobením tejto sumy s požadovanou výmerou 1533m2 sa dopracujeme na sumu vo výške </w:t>
      </w:r>
      <w:r w:rsidRPr="00C60C77">
        <w:rPr>
          <w:rFonts w:ascii="Times New Roman" w:eastAsia="Times New Roman" w:hAnsi="Times New Roman" w:cs="Times New Roman"/>
          <w:sz w:val="24"/>
          <w:szCs w:val="24"/>
          <w:lang w:eastAsia="sk-SK"/>
        </w:rPr>
        <w:t>1 232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C60C77">
        <w:rPr>
          <w:rFonts w:ascii="Times New Roman" w:eastAsia="Times New Roman" w:hAnsi="Times New Roman" w:cs="Times New Roman"/>
          <w:sz w:val="24"/>
          <w:szCs w:val="24"/>
          <w:lang w:eastAsia="sk-SK"/>
        </w:rPr>
        <w:t>455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Euro. </w:t>
      </w:r>
      <w:r w:rsidR="00AC61CF">
        <w:rPr>
          <w:rFonts w:ascii="Times New Roman" w:eastAsia="Times New Roman" w:hAnsi="Times New Roman" w:cs="Times New Roman"/>
          <w:sz w:val="24"/>
          <w:szCs w:val="24"/>
          <w:lang w:eastAsia="sk-SK"/>
        </w:rPr>
        <w:t>Cena určená podľa znaleckého posudku sa však môže odlišovať od trhovej ceny a v danom prípade je predpoklad, že predávajúci s navrhovanou cenou nebude súhlasiť.</w:t>
      </w:r>
    </w:p>
    <w:p w14:paraId="19D9F448" w14:textId="77777777" w:rsidR="00C60C77" w:rsidRDefault="00C60C77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51D805F" w14:textId="77777777" w:rsidR="00C0526E" w:rsidRDefault="00C0526E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FDF304A" w14:textId="77777777" w:rsidR="004E70B7" w:rsidRDefault="004E70B7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3. Dňa 08.03.2022 bola zaslaná aktualizovaná ponuka spoločnosti </w:t>
      </w:r>
      <w:r w:rsidRPr="004E70B7">
        <w:rPr>
          <w:rFonts w:ascii="Times New Roman" w:eastAsia="Times New Roman" w:hAnsi="Times New Roman" w:cs="Times New Roman"/>
          <w:sz w:val="24"/>
          <w:szCs w:val="24"/>
          <w:lang w:eastAsia="sk-SK"/>
        </w:rPr>
        <w:t>F-LUXUS s.r.o.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ktorá navrhla mestskej časti kúpu pozemkov, </w:t>
      </w:r>
      <w:r w:rsidRPr="004E70B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pričom znížila cenu na 998 Eur/m2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14:paraId="704C60DE" w14:textId="77777777" w:rsidR="004E70B7" w:rsidRDefault="004E70B7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D2D2A9F" w14:textId="3E567478" w:rsidR="004E70B7" w:rsidRDefault="004E70B7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4.  Mestská časť zabezpečila spracovanie </w:t>
      </w:r>
      <w:r w:rsidRPr="00493AB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nového znaleckého posudku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="00493A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apríli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2022 pričom </w:t>
      </w:r>
      <w:r w:rsidR="00493A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znalec skonštatoval nárast ceny pozemkov žiadateľa z predtým stanovených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93AB9" w:rsidRPr="00493AB9">
        <w:rPr>
          <w:rFonts w:ascii="Times New Roman" w:eastAsia="Times New Roman" w:hAnsi="Times New Roman" w:cs="Times New Roman"/>
          <w:sz w:val="24"/>
          <w:szCs w:val="24"/>
          <w:lang w:eastAsia="sk-SK"/>
        </w:rPr>
        <w:t>803,95 Eur/m2</w:t>
      </w:r>
      <w:r w:rsidR="00493A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</w:t>
      </w:r>
      <w:r w:rsidR="00493AB9" w:rsidRPr="00493AB9">
        <w:rPr>
          <w:rFonts w:ascii="Times New Roman" w:eastAsia="Times New Roman" w:hAnsi="Times New Roman" w:cs="Times New Roman"/>
          <w:sz w:val="24"/>
          <w:szCs w:val="24"/>
          <w:lang w:eastAsia="sk-SK"/>
        </w:rPr>
        <w:t>834,87 Eur/m2</w:t>
      </w:r>
      <w:r w:rsidR="00493A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Prenásobením tejto sumy 834,87 Eur a výmerou pozemkov v rozsahu 1533m2, predstavuje výsledná suma </w:t>
      </w:r>
      <w:r w:rsidR="00493AB9" w:rsidRPr="00493AB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1 279 855,71 Eur</w:t>
      </w:r>
      <w:r w:rsidR="00493AB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14:paraId="08C8E6EA" w14:textId="77777777" w:rsidR="004E70B7" w:rsidRDefault="004E70B7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090EFFCC" w14:textId="5ACD851A" w:rsidR="00166F5E" w:rsidRDefault="00380F41" w:rsidP="00380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5. Medzičasom vznikla aj iniciatíva občanov, ktorá pre účely výstavby novej materskej školy zriadila aj web stránku </w:t>
      </w:r>
      <w:hyperlink r:id="rId7" w:history="1">
        <w:r w:rsidRPr="00B7638F">
          <w:rPr>
            <w:rStyle w:val="Hypertextovprepojenie"/>
            <w:rFonts w:ascii="Times New Roman" w:eastAsia="Times New Roman" w:hAnsi="Times New Roman" w:cs="Times New Roman"/>
            <w:b/>
            <w:sz w:val="24"/>
            <w:szCs w:val="24"/>
            <w:lang w:eastAsia="sk-SK"/>
          </w:rPr>
          <w:t>https://www.skolkaprekramare.sk/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Občania podporujú vznik novej materskej školy na pozemkoch spoločnosti F-LUXUS. </w:t>
      </w:r>
      <w:r w:rsidR="005E59A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Zástupcovia petičného výboru deklarujú ochotu vyzbierať časť finančných prostriedkov určených na kúpu </w:t>
      </w:r>
      <w:r w:rsidR="005E59A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 xml:space="preserve">pozemku vo vlastnej réžií. </w:t>
      </w:r>
      <w:r w:rsidR="00166F5E" w:rsidRPr="00726F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M</w:t>
      </w:r>
      <w:r w:rsidR="005E59A7" w:rsidRPr="00726F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estská časť zriadi transparentný účet, </w:t>
      </w:r>
      <w:r w:rsidR="00057DF9" w:rsidRPr="00726F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kde môžu fyzické a právnické osoby prispieť za účelom kúpy pozemku pre materskú školu na Vlárskej ulici. </w:t>
      </w:r>
      <w:r w:rsidR="005E59A7" w:rsidRPr="00726F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Cieľom </w:t>
      </w:r>
      <w:r w:rsidR="00166F5E" w:rsidRPr="00726F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tejto </w:t>
      </w:r>
      <w:r w:rsidR="005E59A7" w:rsidRPr="00726F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zbierky je </w:t>
      </w:r>
      <w:r w:rsidR="00057DF9" w:rsidRPr="00726F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získať</w:t>
      </w:r>
      <w:r w:rsidR="005E59A7" w:rsidRPr="00726F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čo najviac </w:t>
      </w:r>
      <w:r w:rsidR="00057DF9" w:rsidRPr="00726F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príspevkov </w:t>
      </w:r>
      <w:r w:rsidR="005E59A7" w:rsidRPr="00726F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a dostať sa pri kúpnej cene za pozemok výrazne pod hodnotu znaleckého posudku</w:t>
      </w:r>
      <w:r w:rsidR="00166F5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</w:t>
      </w:r>
      <w:r w:rsidR="00D50D8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14:paraId="19781468" w14:textId="2EB3AB14" w:rsidR="0091171C" w:rsidRDefault="0091171C" w:rsidP="00380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14:paraId="3DB6FB2D" w14:textId="678B19E3" w:rsidR="0091171C" w:rsidRPr="00B23F58" w:rsidRDefault="0091171C" w:rsidP="00380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B23F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V zmysle navrhovaného uznesenia by mestská časť hradila z navrhovanej kúpnej ceny</w:t>
      </w:r>
      <w:r w:rsidR="002228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(998 Eur/</w:t>
      </w:r>
      <w:proofErr w:type="spellStart"/>
      <w:r w:rsidR="002228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m2</w:t>
      </w:r>
      <w:proofErr w:type="spellEnd"/>
      <w:r w:rsidR="002228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)</w:t>
      </w:r>
      <w:r w:rsidRPr="00B23F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</w:t>
      </w:r>
      <w:r w:rsidR="00B23F58" w:rsidRPr="00B23F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prvú </w:t>
      </w:r>
      <w:r w:rsidRPr="00B23F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časť určenú znaleckým posudkom (</w:t>
      </w:r>
      <w:r w:rsidR="00B23F58" w:rsidRPr="00B23F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1 279 855,71 Eur) a to z úveru a druhú časť z navrhovanej  kúpnej ceny (250 078,29 Eur) z prostriedkov zbierky obyvateľov, tak, že predávajúci dostane v súčte celkovú kúpnu cenu - 1 529 934 Eur.</w:t>
      </w:r>
    </w:p>
    <w:p w14:paraId="1E4F479F" w14:textId="2C425DA3" w:rsidR="00380F41" w:rsidRDefault="00166F5E" w:rsidP="00380F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5E59A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</w:t>
      </w:r>
    </w:p>
    <w:p w14:paraId="32A3E217" w14:textId="47790674" w:rsidR="00380F41" w:rsidRPr="00D50D8A" w:rsidRDefault="00380F41" w:rsidP="00380F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50D8A">
        <w:rPr>
          <w:rFonts w:ascii="Times New Roman" w:eastAsia="Times New Roman" w:hAnsi="Times New Roman" w:cs="Times New Roman"/>
          <w:sz w:val="24"/>
          <w:szCs w:val="24"/>
          <w:lang w:eastAsia="sk-SK"/>
        </w:rPr>
        <w:t>Občania z vlastných finančných prostriedkov zabezpečili vypracovanie architektonickej štúdie novej materskej školy</w:t>
      </w:r>
      <w:r w:rsidR="00166F5E" w:rsidRPr="00D50D8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takisto geologického oponentského posudku, podľa požiadaviek poslancov, ktoré vzišli z konanej </w:t>
      </w:r>
      <w:r w:rsidR="00166F5E" w:rsidRPr="00D50D8A">
        <w:rPr>
          <w:rFonts w:ascii="Times New Roman" w:hAnsi="Times New Roman" w:cs="Times New Roman"/>
          <w:sz w:val="24"/>
          <w:szCs w:val="24"/>
        </w:rPr>
        <w:t xml:space="preserve">pracovnej skupiny pre prípravu realizácie vybudovania materskej školy na </w:t>
      </w:r>
      <w:proofErr w:type="spellStart"/>
      <w:r w:rsidR="00166F5E" w:rsidRPr="00D50D8A">
        <w:rPr>
          <w:rFonts w:ascii="Times New Roman" w:hAnsi="Times New Roman" w:cs="Times New Roman"/>
          <w:sz w:val="24"/>
          <w:szCs w:val="24"/>
        </w:rPr>
        <w:t>Kramároch</w:t>
      </w:r>
      <w:proofErr w:type="spellEnd"/>
      <w:r w:rsidR="00166F5E" w:rsidRPr="00D50D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BA7C5E" w14:textId="77777777" w:rsidR="00380F41" w:rsidRDefault="00380F41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0841FFF6" w14:textId="77777777" w:rsidR="00493AB9" w:rsidRDefault="00380F41" w:rsidP="00956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</w:t>
      </w:r>
      <w:r w:rsidR="00C0526E" w:rsidRPr="00493AB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. </w:t>
      </w:r>
      <w:r w:rsidR="00777BAF" w:rsidRPr="00493AB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C0526E" w:rsidRPr="00493AB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Vzhľadom na vysokú kúpnu cenu za pozemky, na ktorých by mohla vzniknúť nová materská škola a ktorých výmera sa predpokladá v rozsahu 1533 m2 sa </w:t>
      </w:r>
      <w:r w:rsidR="00CE707B" w:rsidRPr="00493AB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navrhuje financovanie</w:t>
      </w:r>
      <w:r w:rsidR="008D324C" w:rsidRPr="00493AB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493AB9" w:rsidRPr="00493AB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formu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kúpy pozemkov formou  </w:t>
      </w:r>
      <w:r w:rsidR="00493AB9" w:rsidRPr="00493AB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získania úveru podľa aktuálnych podmienok bánk. </w:t>
      </w:r>
    </w:p>
    <w:p w14:paraId="670543BA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041BB9" w14:textId="77777777" w:rsidR="00A70558" w:rsidRDefault="0081546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VYUŽITIE ÚZEMIA: </w:t>
      </w:r>
    </w:p>
    <w:p w14:paraId="48A86A4A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00269CF" w14:textId="77777777" w:rsidR="00815468" w:rsidRPr="00815468" w:rsidRDefault="00815468" w:rsidP="00815468">
      <w:pPr>
        <w:spacing w:after="0" w:line="240" w:lineRule="auto"/>
        <w:ind w:right="309"/>
        <w:jc w:val="center"/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sk-SK"/>
        </w:rPr>
      </w:pPr>
      <w:r w:rsidRPr="00815468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sk-SK"/>
        </w:rPr>
        <w:t>Využitie územia – lokalita ul. Vlárska</w:t>
      </w:r>
    </w:p>
    <w:p w14:paraId="77A1E444" w14:textId="77777777" w:rsidR="00815468" w:rsidRPr="00815468" w:rsidRDefault="00815468" w:rsidP="00815468">
      <w:pPr>
        <w:spacing w:after="0" w:line="240" w:lineRule="auto"/>
        <w:ind w:right="309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14:paraId="18BEFC25" w14:textId="77777777" w:rsidR="00815468" w:rsidRPr="00815468" w:rsidRDefault="00815468" w:rsidP="00815468">
      <w:pPr>
        <w:spacing w:after="0" w:line="240" w:lineRule="auto"/>
        <w:ind w:right="309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14:paraId="71DBC705" w14:textId="77777777" w:rsidR="00815468" w:rsidRPr="00815468" w:rsidRDefault="00815468" w:rsidP="00815468">
      <w:pPr>
        <w:spacing w:after="0" w:line="240" w:lineRule="auto"/>
        <w:ind w:right="309" w:firstLine="36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u w:val="single"/>
          <w:lang w:eastAsia="sk-SK"/>
        </w:rPr>
        <w:t xml:space="preserve">Riešené územie (2661 m2) v kat. </w:t>
      </w:r>
      <w:proofErr w:type="spellStart"/>
      <w:r w:rsidRPr="00815468">
        <w:rPr>
          <w:rFonts w:ascii="Times New Roman" w:eastAsia="Times New Roman" w:hAnsi="Times New Roman" w:cs="Times New Roman"/>
          <w:sz w:val="20"/>
          <w:szCs w:val="20"/>
          <w:u w:val="single"/>
          <w:lang w:eastAsia="sk-SK"/>
        </w:rPr>
        <w:t>úz</w:t>
      </w:r>
      <w:proofErr w:type="spellEnd"/>
      <w:r w:rsidRPr="00815468">
        <w:rPr>
          <w:rFonts w:ascii="Times New Roman" w:eastAsia="Times New Roman" w:hAnsi="Times New Roman" w:cs="Times New Roman"/>
          <w:sz w:val="20"/>
          <w:szCs w:val="20"/>
          <w:u w:val="single"/>
          <w:lang w:eastAsia="sk-SK"/>
        </w:rPr>
        <w:t>. Vinohrady, pozostávajúce z parciel č.:</w:t>
      </w:r>
    </w:p>
    <w:p w14:paraId="176EF1C5" w14:textId="77777777" w:rsidR="00815468" w:rsidRPr="00815468" w:rsidRDefault="00815468" w:rsidP="00815468">
      <w:pPr>
        <w:spacing w:after="0" w:line="240" w:lineRule="auto"/>
        <w:ind w:right="309" w:firstLine="360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14:paraId="163DDC39" w14:textId="77777777" w:rsidR="00815468" w:rsidRPr="00815468" w:rsidRDefault="00815468" w:rsidP="00815468">
      <w:pPr>
        <w:numPr>
          <w:ilvl w:val="0"/>
          <w:numId w:val="6"/>
        </w:numPr>
        <w:spacing w:after="0" w:line="240" w:lineRule="auto"/>
        <w:ind w:right="3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19470/26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– vinica – 862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</w:p>
    <w:p w14:paraId="5E363F63" w14:textId="77777777" w:rsidR="00815468" w:rsidRPr="00815468" w:rsidRDefault="00815468" w:rsidP="00815468">
      <w:pPr>
        <w:numPr>
          <w:ilvl w:val="0"/>
          <w:numId w:val="6"/>
        </w:numPr>
        <w:spacing w:after="0" w:line="240" w:lineRule="auto"/>
        <w:ind w:right="3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19470/30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– vinica – 751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</w:p>
    <w:p w14:paraId="622A9A25" w14:textId="77777777" w:rsidR="00815468" w:rsidRPr="00815468" w:rsidRDefault="00815468" w:rsidP="00815468">
      <w:pPr>
        <w:numPr>
          <w:ilvl w:val="0"/>
          <w:numId w:val="6"/>
        </w:numPr>
        <w:spacing w:after="0" w:line="240" w:lineRule="auto"/>
        <w:ind w:right="3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19470/29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– vinica – 795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</w:p>
    <w:p w14:paraId="17686DD6" w14:textId="77777777" w:rsidR="00815468" w:rsidRPr="00815468" w:rsidRDefault="00815468" w:rsidP="00815468">
      <w:pPr>
        <w:numPr>
          <w:ilvl w:val="0"/>
          <w:numId w:val="6"/>
        </w:numPr>
        <w:spacing w:after="0" w:line="240" w:lineRule="auto"/>
        <w:ind w:right="3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19465/44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– ostatná plocha - 123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</w:p>
    <w:p w14:paraId="1C4A6FE7" w14:textId="77777777" w:rsidR="00815468" w:rsidRPr="00815468" w:rsidRDefault="00815468" w:rsidP="00815468">
      <w:pPr>
        <w:numPr>
          <w:ilvl w:val="0"/>
          <w:numId w:val="6"/>
        </w:numPr>
        <w:spacing w:after="0" w:line="240" w:lineRule="auto"/>
        <w:ind w:right="3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19470/375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– ostatná plocha - 7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</w:p>
    <w:p w14:paraId="6EB3BD7E" w14:textId="77777777" w:rsidR="00815468" w:rsidRPr="00815468" w:rsidRDefault="00815468" w:rsidP="00815468">
      <w:pPr>
        <w:numPr>
          <w:ilvl w:val="0"/>
          <w:numId w:val="6"/>
        </w:numPr>
        <w:spacing w:after="0" w:line="240" w:lineRule="auto"/>
        <w:ind w:right="3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19465/43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– ostatná plocha - 95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</w:p>
    <w:p w14:paraId="00797D0B" w14:textId="77777777" w:rsidR="00815468" w:rsidRPr="00815468" w:rsidRDefault="00815468" w:rsidP="00815468">
      <w:pPr>
        <w:numPr>
          <w:ilvl w:val="0"/>
          <w:numId w:val="6"/>
        </w:numPr>
        <w:pBdr>
          <w:bottom w:val="single" w:sz="6" w:space="1" w:color="auto"/>
        </w:pBdr>
        <w:spacing w:after="0" w:line="240" w:lineRule="auto"/>
        <w:ind w:right="3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22306/30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– </w:t>
      </w:r>
      <w:proofErr w:type="spellStart"/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zast.plocha</w:t>
      </w:r>
      <w:proofErr w:type="spellEnd"/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a nádvorie (časť komunikácie ul. Vlárska) - 28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</w:p>
    <w:p w14:paraId="4FBEC29F" w14:textId="77777777" w:rsidR="00815468" w:rsidRPr="00815468" w:rsidRDefault="00815468" w:rsidP="00815468">
      <w:pPr>
        <w:spacing w:after="0" w:line="240" w:lineRule="auto"/>
        <w:ind w:left="360" w:right="309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Spolu: 2661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 </w:t>
      </w:r>
      <w:r w:rsidRPr="00815468">
        <w:rPr>
          <w:rFonts w:ascii="Times New Roman" w:eastAsia="Times New Roman" w:hAnsi="Times New Roman" w:cs="Times New Roman"/>
          <w:i/>
          <w:sz w:val="20"/>
          <w:szCs w:val="20"/>
          <w:lang w:eastAsia="sk-SK"/>
        </w:rPr>
        <w:t>(viď. obr.: riešené územie)</w:t>
      </w:r>
    </w:p>
    <w:p w14:paraId="643D2D5F" w14:textId="77777777" w:rsidR="00815468" w:rsidRPr="00815468" w:rsidRDefault="00815468" w:rsidP="00815468">
      <w:pPr>
        <w:spacing w:after="0" w:line="240" w:lineRule="auto"/>
        <w:ind w:right="230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14:paraId="1A027220" w14:textId="77777777" w:rsidR="00815468" w:rsidRPr="00815468" w:rsidRDefault="00815468" w:rsidP="00815468">
      <w:pPr>
        <w:spacing w:after="0" w:line="240" w:lineRule="auto"/>
        <w:ind w:right="230" w:firstLine="360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u w:val="single"/>
          <w:lang w:eastAsia="sk-SK"/>
        </w:rPr>
        <w:t xml:space="preserve">Bilancie riešeného územia: 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Súčasná zastavanosť územia: </w:t>
      </w:r>
      <w:r w:rsidRPr="0081546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0 %</w:t>
      </w:r>
    </w:p>
    <w:p w14:paraId="6AE0FC94" w14:textId="77777777" w:rsidR="00815468" w:rsidRPr="00815468" w:rsidRDefault="00815468" w:rsidP="00815468">
      <w:pPr>
        <w:spacing w:after="0" w:line="240" w:lineRule="auto"/>
        <w:ind w:right="23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sk-SK"/>
        </w:rPr>
      </w:pPr>
    </w:p>
    <w:p w14:paraId="5446BA7E" w14:textId="77777777" w:rsidR="00815468" w:rsidRPr="00815468" w:rsidRDefault="00815468" w:rsidP="00815468">
      <w:pPr>
        <w:spacing w:after="0" w:line="240" w:lineRule="auto"/>
        <w:ind w:right="230" w:firstLine="357"/>
        <w:jc w:val="both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sk-SK"/>
        </w:rPr>
      </w:pPr>
      <w:r w:rsidRPr="00815468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sk-SK"/>
        </w:rPr>
        <w:t>Územnoplánovacia informácia pre riešené územie:</w:t>
      </w:r>
    </w:p>
    <w:p w14:paraId="386D5003" w14:textId="77777777" w:rsidR="00815468" w:rsidRPr="00815468" w:rsidRDefault="00815468" w:rsidP="00815468">
      <w:pPr>
        <w:spacing w:after="0" w:line="240" w:lineRule="auto"/>
        <w:ind w:left="360" w:right="230" w:firstLine="348"/>
        <w:jc w:val="both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sk-SK"/>
        </w:rPr>
      </w:pPr>
    </w:p>
    <w:p w14:paraId="54A34D91" w14:textId="77777777" w:rsidR="00815468" w:rsidRPr="00815468" w:rsidRDefault="00815468" w:rsidP="00815468">
      <w:pPr>
        <w:spacing w:after="0" w:line="240" w:lineRule="auto"/>
        <w:ind w:right="306" w:firstLine="357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V zmysle </w:t>
      </w:r>
      <w:r w:rsidRPr="00815468"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  <w:t>Územného plánu hl. mesta SR Bratislavy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z r. 2007 v znení neskorších zmien a doplnkov je:</w:t>
      </w:r>
    </w:p>
    <w:p w14:paraId="17E3A2A6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14:paraId="12E36E28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bCs/>
          <w:color w:val="002060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>Väčšia časť riešeného územia</w:t>
      </w:r>
      <w:r w:rsidRPr="00815468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sk-SK"/>
        </w:rPr>
        <w:t xml:space="preserve"> </w:t>
      </w: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(parcely č. </w:t>
      </w:r>
      <w:r w:rsidRPr="00815468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sk-SK"/>
        </w:rPr>
        <w:t>19470/26</w:t>
      </w: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, </w:t>
      </w:r>
      <w:r w:rsidRPr="00815468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sk-SK"/>
        </w:rPr>
        <w:t>19470/30, 19470/29,</w:t>
      </w: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 C KN, k. ú. Vinohrady – 2408 m</w:t>
      </w: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vertAlign w:val="superscript"/>
          <w:lang w:eastAsia="sk-SK"/>
        </w:rPr>
        <w:t>2</w:t>
      </w: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) súčasťou </w:t>
      </w:r>
      <w:r w:rsidRPr="00815468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sk-SK"/>
        </w:rPr>
        <w:t>rozvojového</w:t>
      </w: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 územia </w:t>
      </w:r>
      <w:r w:rsidRPr="00815468">
        <w:rPr>
          <w:rFonts w:ascii="Times New Roman" w:eastAsia="Times New Roman" w:hAnsi="Times New Roman" w:cs="Times New Roman"/>
          <w:bCs/>
          <w:color w:val="002060"/>
          <w:sz w:val="20"/>
          <w:szCs w:val="20"/>
          <w:lang w:eastAsia="sk-SK"/>
        </w:rPr>
        <w:t xml:space="preserve">určeného pre </w:t>
      </w:r>
      <w:proofErr w:type="spellStart"/>
      <w:r w:rsidRPr="00815468"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lang w:eastAsia="sk-SK"/>
        </w:rPr>
        <w:t>málopodlažnú</w:t>
      </w:r>
      <w:proofErr w:type="spellEnd"/>
      <w:r w:rsidRPr="00815468"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lang w:eastAsia="sk-SK"/>
        </w:rPr>
        <w:t xml:space="preserve"> zástavbu obytného územia</w:t>
      </w:r>
      <w:r w:rsidRPr="00815468">
        <w:rPr>
          <w:rFonts w:ascii="Times New Roman" w:eastAsia="Times New Roman" w:hAnsi="Times New Roman" w:cs="Times New Roman"/>
          <w:bCs/>
          <w:color w:val="002060"/>
          <w:sz w:val="20"/>
          <w:szCs w:val="20"/>
          <w:lang w:eastAsia="sk-SK"/>
        </w:rPr>
        <w:t xml:space="preserve"> (</w:t>
      </w:r>
      <w:r w:rsidRPr="00815468">
        <w:rPr>
          <w:rFonts w:ascii="Times New Roman" w:eastAsia="Times New Roman" w:hAnsi="Times New Roman" w:cs="Times New Roman"/>
          <w:color w:val="002060"/>
          <w:spacing w:val="4"/>
          <w:sz w:val="20"/>
          <w:szCs w:val="20"/>
          <w:lang w:eastAsia="sk-SK"/>
        </w:rPr>
        <w:t>kód funkcie</w:t>
      </w:r>
      <w:r w:rsidRPr="00815468">
        <w:rPr>
          <w:rFonts w:ascii="Times New Roman" w:eastAsia="Times New Roman" w:hAnsi="Times New Roman" w:cs="Times New Roman"/>
          <w:b/>
          <w:color w:val="002060"/>
          <w:spacing w:val="4"/>
          <w:sz w:val="20"/>
          <w:szCs w:val="20"/>
          <w:lang w:eastAsia="sk-SK"/>
        </w:rPr>
        <w:t xml:space="preserve"> 102, </w:t>
      </w:r>
      <w:r w:rsidRPr="00815468">
        <w:rPr>
          <w:rFonts w:ascii="Times New Roman" w:eastAsia="Times New Roman" w:hAnsi="Times New Roman" w:cs="Times New Roman"/>
          <w:color w:val="002060"/>
          <w:spacing w:val="4"/>
          <w:sz w:val="20"/>
          <w:szCs w:val="20"/>
          <w:lang w:eastAsia="sk-SK"/>
        </w:rPr>
        <w:t>kód regulácie</w:t>
      </w:r>
      <w:r w:rsidRPr="00815468">
        <w:rPr>
          <w:rFonts w:ascii="Times New Roman" w:eastAsia="Times New Roman" w:hAnsi="Times New Roman" w:cs="Times New Roman"/>
          <w:b/>
          <w:color w:val="002060"/>
          <w:spacing w:val="4"/>
          <w:sz w:val="20"/>
          <w:szCs w:val="20"/>
          <w:lang w:eastAsia="sk-SK"/>
        </w:rPr>
        <w:t xml:space="preserve"> E</w:t>
      </w:r>
      <w:r w:rsidRPr="00815468">
        <w:rPr>
          <w:rFonts w:ascii="Times New Roman" w:eastAsia="Times New Roman" w:hAnsi="Times New Roman" w:cs="Times New Roman"/>
          <w:bCs/>
          <w:color w:val="002060"/>
          <w:sz w:val="20"/>
          <w:szCs w:val="20"/>
          <w:lang w:eastAsia="sk-SK"/>
        </w:rPr>
        <w:t xml:space="preserve">). </w:t>
      </w:r>
    </w:p>
    <w:p w14:paraId="3A05C2AF" w14:textId="77777777" w:rsidR="00815468" w:rsidRPr="00815468" w:rsidRDefault="00815468" w:rsidP="00815468">
      <w:pPr>
        <w:spacing w:after="0" w:line="240" w:lineRule="auto"/>
        <w:ind w:left="357" w:right="306" w:firstLine="357"/>
        <w:jc w:val="both"/>
        <w:outlineLvl w:val="0"/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bCs/>
          <w:color w:val="002060"/>
          <w:sz w:val="20"/>
          <w:szCs w:val="20"/>
          <w:lang w:eastAsia="sk-SK"/>
        </w:rPr>
        <w:t>P</w:t>
      </w: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riestorové usporiadanie: bytové domy – zástavba mestského typu. </w:t>
      </w:r>
    </w:p>
    <w:p w14:paraId="0A0A785D" w14:textId="77777777" w:rsidR="00815468" w:rsidRPr="00815468" w:rsidRDefault="00815468" w:rsidP="00815468">
      <w:pPr>
        <w:spacing w:after="0" w:line="240" w:lineRule="auto"/>
        <w:ind w:left="357" w:right="306" w:firstLine="357"/>
        <w:jc w:val="both"/>
        <w:outlineLvl w:val="0"/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Regulatívy intenzity využitia územia: </w:t>
      </w:r>
    </w:p>
    <w:p w14:paraId="4EB83185" w14:textId="77777777" w:rsidR="00815468" w:rsidRPr="00815468" w:rsidRDefault="00815468" w:rsidP="00815468">
      <w:pPr>
        <w:numPr>
          <w:ilvl w:val="0"/>
          <w:numId w:val="6"/>
        </w:numPr>
        <w:spacing w:after="0" w:line="240" w:lineRule="auto"/>
        <w:ind w:right="306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 Index zastavaných plôch - </w:t>
      </w:r>
      <w:r w:rsidRPr="00815468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sk-SK"/>
        </w:rPr>
        <w:t>IZP max: 0,30</w:t>
      </w: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 </w:t>
      </w:r>
    </w:p>
    <w:p w14:paraId="0B509BD4" w14:textId="77777777" w:rsidR="00815468" w:rsidRPr="00815468" w:rsidRDefault="00815468" w:rsidP="00815468">
      <w:pPr>
        <w:numPr>
          <w:ilvl w:val="0"/>
          <w:numId w:val="6"/>
        </w:numPr>
        <w:spacing w:after="0" w:line="240" w:lineRule="auto"/>
        <w:ind w:right="306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koeficient zelene – </w:t>
      </w:r>
      <w:r w:rsidRPr="00815468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sk-SK"/>
        </w:rPr>
        <w:t>KZ min: 0,25</w:t>
      </w:r>
    </w:p>
    <w:p w14:paraId="2E76C5B2" w14:textId="77777777" w:rsidR="00815468" w:rsidRPr="00815468" w:rsidRDefault="00815468" w:rsidP="00815468">
      <w:pPr>
        <w:numPr>
          <w:ilvl w:val="0"/>
          <w:numId w:val="6"/>
        </w:numPr>
        <w:spacing w:after="0" w:line="240" w:lineRule="auto"/>
        <w:ind w:right="306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color w:val="002060"/>
          <w:sz w:val="20"/>
          <w:szCs w:val="20"/>
          <w:lang w:eastAsia="sk-SK"/>
        </w:rPr>
        <w:t xml:space="preserve">index podlažných plôch – </w:t>
      </w:r>
      <w:r w:rsidRPr="00815468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sk-SK"/>
        </w:rPr>
        <w:t>IPP max: 1,1</w:t>
      </w:r>
    </w:p>
    <w:p w14:paraId="1D8B018D" w14:textId="77777777" w:rsidR="00815468" w:rsidRPr="00815468" w:rsidRDefault="00815468" w:rsidP="00815468">
      <w:pPr>
        <w:spacing w:after="0" w:line="240" w:lineRule="auto"/>
        <w:ind w:left="360" w:right="306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</w:p>
    <w:p w14:paraId="78C7476D" w14:textId="77777777" w:rsidR="00815468" w:rsidRPr="00815468" w:rsidRDefault="00815468" w:rsidP="00815468">
      <w:pPr>
        <w:spacing w:after="0" w:line="240" w:lineRule="auto"/>
        <w:ind w:left="360" w:right="306"/>
        <w:jc w:val="both"/>
        <w:outlineLvl w:val="0"/>
        <w:rPr>
          <w:rFonts w:ascii="Times New Roman" w:eastAsia="Times New Roman" w:hAnsi="Times New Roman" w:cs="Times New Roman"/>
          <w:color w:val="0070C0"/>
          <w:spacing w:val="4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color w:val="0070C0"/>
          <w:sz w:val="20"/>
          <w:szCs w:val="20"/>
          <w:lang w:eastAsia="sk-SK"/>
        </w:rPr>
        <w:t xml:space="preserve">Menšia časť riešeného územia (parcely č. </w:t>
      </w:r>
      <w:r w:rsidRPr="00815468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sk-SK"/>
        </w:rPr>
        <w:t>19465/44, 19470/375, 19465/43</w:t>
      </w:r>
      <w:r w:rsidRPr="00815468">
        <w:rPr>
          <w:rFonts w:ascii="Times New Roman" w:eastAsia="Times New Roman" w:hAnsi="Times New Roman" w:cs="Times New Roman"/>
          <w:color w:val="0070C0"/>
          <w:sz w:val="20"/>
          <w:szCs w:val="20"/>
          <w:lang w:eastAsia="sk-SK"/>
        </w:rPr>
        <w:t xml:space="preserve"> C KN, k. ú. Vinohrady – 225 m</w:t>
      </w:r>
      <w:r w:rsidRPr="00815468">
        <w:rPr>
          <w:rFonts w:ascii="Times New Roman" w:eastAsia="Times New Roman" w:hAnsi="Times New Roman" w:cs="Times New Roman"/>
          <w:color w:val="0070C0"/>
          <w:sz w:val="20"/>
          <w:szCs w:val="20"/>
          <w:vertAlign w:val="superscript"/>
          <w:lang w:eastAsia="sk-SK"/>
        </w:rPr>
        <w:t>2</w:t>
      </w:r>
      <w:r w:rsidRPr="00815468">
        <w:rPr>
          <w:rFonts w:ascii="Times New Roman" w:eastAsia="Times New Roman" w:hAnsi="Times New Roman" w:cs="Times New Roman"/>
          <w:color w:val="0070C0"/>
          <w:sz w:val="20"/>
          <w:szCs w:val="20"/>
          <w:lang w:eastAsia="sk-SK"/>
        </w:rPr>
        <w:t xml:space="preserve">) súčasťou </w:t>
      </w:r>
      <w:r w:rsidRPr="00815468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sk-SK"/>
        </w:rPr>
        <w:t>stabilizovaného</w:t>
      </w:r>
      <w:r w:rsidRPr="00815468">
        <w:rPr>
          <w:rFonts w:ascii="Times New Roman" w:eastAsia="Times New Roman" w:hAnsi="Times New Roman" w:cs="Times New Roman"/>
          <w:color w:val="0070C0"/>
          <w:sz w:val="20"/>
          <w:szCs w:val="20"/>
          <w:lang w:eastAsia="sk-SK"/>
        </w:rPr>
        <w:t xml:space="preserve"> územia </w:t>
      </w:r>
      <w:r w:rsidRPr="00815468">
        <w:rPr>
          <w:rFonts w:ascii="Times New Roman" w:eastAsia="Times New Roman" w:hAnsi="Times New Roman" w:cs="Times New Roman"/>
          <w:bCs/>
          <w:color w:val="0070C0"/>
          <w:sz w:val="20"/>
          <w:szCs w:val="20"/>
          <w:lang w:eastAsia="sk-SK"/>
        </w:rPr>
        <w:t xml:space="preserve">určeného pre </w:t>
      </w:r>
      <w:proofErr w:type="spellStart"/>
      <w:r w:rsidRPr="00815468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sk-SK"/>
        </w:rPr>
        <w:t>málopodlažnú</w:t>
      </w:r>
      <w:proofErr w:type="spellEnd"/>
      <w:r w:rsidRPr="00815468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eastAsia="sk-SK"/>
        </w:rPr>
        <w:t xml:space="preserve"> zástavbu obytného územia</w:t>
      </w:r>
      <w:r w:rsidRPr="00815468">
        <w:rPr>
          <w:rFonts w:ascii="Times New Roman" w:eastAsia="Times New Roman" w:hAnsi="Times New Roman" w:cs="Times New Roman"/>
          <w:bCs/>
          <w:color w:val="0070C0"/>
          <w:sz w:val="20"/>
          <w:szCs w:val="20"/>
          <w:lang w:eastAsia="sk-SK"/>
        </w:rPr>
        <w:t xml:space="preserve"> (</w:t>
      </w:r>
      <w:r w:rsidRPr="00815468">
        <w:rPr>
          <w:rFonts w:ascii="Times New Roman" w:eastAsia="Times New Roman" w:hAnsi="Times New Roman" w:cs="Times New Roman"/>
          <w:color w:val="0070C0"/>
          <w:spacing w:val="4"/>
          <w:sz w:val="20"/>
          <w:szCs w:val="20"/>
          <w:lang w:eastAsia="sk-SK"/>
        </w:rPr>
        <w:t>kód funkcie</w:t>
      </w:r>
      <w:r w:rsidRPr="00815468">
        <w:rPr>
          <w:rFonts w:ascii="Times New Roman" w:eastAsia="Times New Roman" w:hAnsi="Times New Roman" w:cs="Times New Roman"/>
          <w:b/>
          <w:color w:val="0070C0"/>
          <w:spacing w:val="4"/>
          <w:sz w:val="20"/>
          <w:szCs w:val="20"/>
          <w:lang w:eastAsia="sk-SK"/>
        </w:rPr>
        <w:t xml:space="preserve"> 102</w:t>
      </w:r>
      <w:r w:rsidRPr="00815468">
        <w:rPr>
          <w:rFonts w:ascii="Times New Roman" w:eastAsia="Times New Roman" w:hAnsi="Times New Roman" w:cs="Times New Roman"/>
          <w:color w:val="0070C0"/>
          <w:spacing w:val="4"/>
          <w:sz w:val="20"/>
          <w:szCs w:val="20"/>
          <w:lang w:eastAsia="sk-SK"/>
        </w:rPr>
        <w:t>).</w:t>
      </w:r>
    </w:p>
    <w:p w14:paraId="100C0C33" w14:textId="77777777" w:rsidR="00815468" w:rsidRPr="00815468" w:rsidRDefault="00815468" w:rsidP="00815468">
      <w:pPr>
        <w:spacing w:after="0" w:line="240" w:lineRule="auto"/>
        <w:ind w:left="360" w:right="306"/>
        <w:jc w:val="both"/>
        <w:outlineLvl w:val="0"/>
        <w:rPr>
          <w:rFonts w:ascii="Times New Roman" w:eastAsia="Times New Roman" w:hAnsi="Times New Roman" w:cs="Times New Roman"/>
          <w:spacing w:val="4"/>
          <w:sz w:val="20"/>
          <w:szCs w:val="20"/>
          <w:lang w:eastAsia="sk-SK"/>
        </w:rPr>
      </w:pPr>
    </w:p>
    <w:p w14:paraId="393CADB6" w14:textId="77777777" w:rsidR="00815468" w:rsidRPr="00815468" w:rsidRDefault="00815468" w:rsidP="00815468">
      <w:pPr>
        <w:spacing w:after="0" w:line="240" w:lineRule="auto"/>
        <w:ind w:left="360" w:right="306"/>
        <w:jc w:val="both"/>
        <w:outlineLvl w:val="0"/>
        <w:rPr>
          <w:rFonts w:ascii="Times New Roman" w:eastAsia="Times New Roman" w:hAnsi="Times New Roman" w:cs="Times New Roman"/>
          <w:color w:val="1F4E79" w:themeColor="accent1" w:themeShade="80"/>
          <w:spacing w:val="4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color w:val="1F4E79" w:themeColor="accent1" w:themeShade="80"/>
          <w:spacing w:val="4"/>
          <w:sz w:val="20"/>
          <w:szCs w:val="20"/>
          <w:lang w:eastAsia="sk-SK"/>
        </w:rPr>
        <w:t xml:space="preserve">Parcela č. </w:t>
      </w:r>
      <w:r w:rsidRPr="00815468">
        <w:rPr>
          <w:rFonts w:ascii="Times New Roman" w:eastAsia="Times New Roman" w:hAnsi="Times New Roman" w:cs="Times New Roman"/>
          <w:b/>
          <w:color w:val="1F4E79" w:themeColor="accent1" w:themeShade="80"/>
          <w:sz w:val="20"/>
          <w:szCs w:val="20"/>
          <w:lang w:eastAsia="sk-SK"/>
        </w:rPr>
        <w:t xml:space="preserve">22306/30, </w:t>
      </w:r>
      <w:r w:rsidRPr="00815468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sk-SK"/>
        </w:rPr>
        <w:t>C KN, k. ú: Vinohrady – 28 m</w:t>
      </w:r>
      <w:r w:rsidRPr="00815468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vertAlign w:val="superscript"/>
          <w:lang w:eastAsia="sk-SK"/>
        </w:rPr>
        <w:t>2</w:t>
      </w:r>
      <w:r w:rsidRPr="00815468">
        <w:rPr>
          <w:rFonts w:ascii="Times New Roman" w:eastAsia="Times New Roman" w:hAnsi="Times New Roman" w:cs="Times New Roman"/>
          <w:color w:val="1F4E79" w:themeColor="accent1" w:themeShade="80"/>
          <w:sz w:val="20"/>
          <w:szCs w:val="20"/>
          <w:lang w:eastAsia="sk-SK"/>
        </w:rPr>
        <w:t>, je súčasťou komunikácie ul. Vlárska – teda nie je určená k výstavbe.</w:t>
      </w:r>
    </w:p>
    <w:p w14:paraId="67E0E6E5" w14:textId="77777777" w:rsidR="00815468" w:rsidRPr="00815468" w:rsidRDefault="00815468" w:rsidP="00815468">
      <w:pPr>
        <w:spacing w:after="0" w:line="240" w:lineRule="auto"/>
        <w:ind w:left="360" w:right="306"/>
        <w:jc w:val="both"/>
        <w:outlineLvl w:val="0"/>
        <w:rPr>
          <w:rFonts w:ascii="Times New Roman" w:eastAsia="Times New Roman" w:hAnsi="Times New Roman" w:cs="Times New Roman"/>
          <w:spacing w:val="4"/>
          <w:sz w:val="20"/>
          <w:szCs w:val="20"/>
          <w:lang w:eastAsia="sk-SK"/>
        </w:rPr>
      </w:pPr>
    </w:p>
    <w:p w14:paraId="3A06DFD8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Príslušnú reguláciu funkčného využitia plôch a regulatív intenzity využitia územia ako aj schému z Územného plánu hl. mesta SR Bratislavy Vám zasielame v prílohe.</w:t>
      </w:r>
    </w:p>
    <w:p w14:paraId="34C63697" w14:textId="77777777" w:rsidR="00815468" w:rsidRPr="00815468" w:rsidRDefault="00815468" w:rsidP="00815468">
      <w:pPr>
        <w:spacing w:after="0" w:line="240" w:lineRule="auto"/>
        <w:ind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14:paraId="3328FF85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u w:val="single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u w:val="single"/>
          <w:lang w:eastAsia="sk-SK"/>
        </w:rPr>
        <w:t>Zámery v riešenom území:</w:t>
      </w:r>
    </w:p>
    <w:p w14:paraId="46DF61CA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u w:val="single"/>
          <w:lang w:eastAsia="sk-SK"/>
        </w:rPr>
      </w:pPr>
    </w:p>
    <w:p w14:paraId="02B75F5F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Aktuálne je v území naplánovaná výstavba dvoch bytových domov SO – 01, SO – 02 so spevnenými a zelenými plochami </w:t>
      </w:r>
      <w:r w:rsidRPr="00815468">
        <w:rPr>
          <w:rFonts w:ascii="Times New Roman" w:eastAsia="Times New Roman" w:hAnsi="Times New Roman" w:cs="Times New Roman"/>
          <w:i/>
          <w:sz w:val="20"/>
          <w:szCs w:val="20"/>
          <w:lang w:eastAsia="sk-SK"/>
        </w:rPr>
        <w:t>(viď. prílohu – Situácia)</w:t>
      </w:r>
    </w:p>
    <w:p w14:paraId="4FD282F2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14:paraId="59F66A09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V budúcnosti by časť územia mala slúžiť na výstavbu „Škôlky – 4triedky“, pričom bytový dom SO – 01 by bol tiež postavený. Areálová prístupová spevnená plocha, napojená na ul. Vlárska, by slúžila pre objekt škôlky a taktiež pre objekt bytovky SO – 01 so zastavanou plochou 313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.</w:t>
      </w:r>
    </w:p>
    <w:p w14:paraId="5D4ED03B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14:paraId="33975607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Po preštudovaní PD k bytovým domom, zapožičanej zo st. úradu zisťujeme, že ak by bytový dom SO – 01 ostal v pôvodnom </w:t>
      </w:r>
      <w:proofErr w:type="spellStart"/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architektonicko</w:t>
      </w:r>
      <w:proofErr w:type="spellEnd"/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- stavebnom riešení  a taktiež by sa nemenil počet bytov (7), postačilo by pre objekt SO - 01vymedzené územie o výmere 1100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. Samozrejmosťou je úprava výmery spevnených plôch a plôch zelene - na tieto bude vplývať zredukovaný počet parkovacích miest. Pre bytovku SO – 01 je potrebné vytvoriť už len max. 2 parkovacie miesta na teréne. Parkovacie miesta (10) pre bytový dom sa nachádzajú na podzemnom podlaží objektu. </w:t>
      </w:r>
    </w:p>
    <w:p w14:paraId="4FCC2847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14:paraId="66320E8C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Návrh delenia územia:   MČ BA – Nové Mesto: 1533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</w:p>
    <w:p w14:paraId="2964FA23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ab/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ab/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ab/>
        <w:t xml:space="preserve">    Terajší majiteľ územia: 1100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</w:t>
      </w: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+ 28 m</w:t>
      </w:r>
      <w:r w:rsidRPr="0081546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sk-SK"/>
        </w:rPr>
        <w:t>2 (CESTA – ul. Vlárska)</w:t>
      </w:r>
    </w:p>
    <w:p w14:paraId="21DCCC0F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14:paraId="2E8D2FE5" w14:textId="77777777" w:rsidR="00815468" w:rsidRPr="00815468" w:rsidRDefault="00815468" w:rsidP="00815468">
      <w:pPr>
        <w:spacing w:after="0" w:line="240" w:lineRule="auto"/>
        <w:ind w:left="357" w:right="306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Prístupová spevnená plocha ja zatiaľ priradená do časti územia, ktorá bude patriť majiteľovi. Jej parametre (</w:t>
      </w:r>
      <w:proofErr w:type="spellStart"/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môžno</w:t>
      </w:r>
      <w:proofErr w:type="spellEnd"/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budú iné), by bolo dobré odkonzultovať s odborne </w:t>
      </w:r>
      <w:proofErr w:type="spellStart"/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spôs</w:t>
      </w:r>
      <w:proofErr w:type="spellEnd"/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. osobou – </w:t>
      </w:r>
      <w:proofErr w:type="spellStart"/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dopravákom</w:t>
      </w:r>
      <w:proofErr w:type="spellEnd"/>
      <w:r w:rsidRPr="00815468">
        <w:rPr>
          <w:rFonts w:ascii="Times New Roman" w:eastAsia="Times New Roman" w:hAnsi="Times New Roman" w:cs="Times New Roman"/>
          <w:sz w:val="20"/>
          <w:szCs w:val="20"/>
          <w:lang w:eastAsia="sk-SK"/>
        </w:rPr>
        <w:t>.</w:t>
      </w:r>
    </w:p>
    <w:p w14:paraId="797332DD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733DD9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7188786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13E36A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D083B24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FD1A18D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2F9762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CF5980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1A9679A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F8728F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4FBC33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F3F214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9AC548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E8F10BA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81AAE8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863928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4B9A2F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66DC88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E2736FB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751266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34FBD62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210269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665DA0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2270C3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C8DB5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55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4D3D313D" wp14:editId="3F96BE09">
            <wp:extent cx="5760720" cy="4320540"/>
            <wp:effectExtent l="0" t="0" r="0" b="3810"/>
            <wp:docPr id="1" name="Obrázok 1" descr="I:\VELCEK - komisie 02 FEB 2022\ponuka F luxus\IMG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VELCEK - komisie 02 FEB 2022\ponuka F luxus\IMG_3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51A52" w14:textId="77777777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2F6CCA" w14:textId="262B01A2" w:rsidR="00A70558" w:rsidRDefault="00A70558" w:rsidP="00BC28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55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505470C" wp14:editId="068360CB">
            <wp:extent cx="5760720" cy="4320540"/>
            <wp:effectExtent l="0" t="0" r="0" b="3810"/>
            <wp:docPr id="2" name="Obrázok 2" descr="I:\VELCEK - komisie 02 FEB 2022\ponuka F luxus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VELCEK - komisie 02 FEB 2022\ponuka F luxus\IMG_3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5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05A2"/>
    <w:multiLevelType w:val="hybridMultilevel"/>
    <w:tmpl w:val="ABE4ED32"/>
    <w:lvl w:ilvl="0" w:tplc="CA129C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F0174"/>
    <w:multiLevelType w:val="hybridMultilevel"/>
    <w:tmpl w:val="8442506E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D1D67"/>
    <w:multiLevelType w:val="hybridMultilevel"/>
    <w:tmpl w:val="F6A23D50"/>
    <w:lvl w:ilvl="0" w:tplc="FC54B0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E61C8"/>
    <w:multiLevelType w:val="multilevel"/>
    <w:tmpl w:val="E6DAB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145D5A"/>
    <w:multiLevelType w:val="multilevel"/>
    <w:tmpl w:val="2BAA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44201F"/>
    <w:multiLevelType w:val="multilevel"/>
    <w:tmpl w:val="E1D4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1C382E"/>
    <w:multiLevelType w:val="hybridMultilevel"/>
    <w:tmpl w:val="D9FC10CE"/>
    <w:lvl w:ilvl="0" w:tplc="440291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76"/>
    <w:rsid w:val="00015658"/>
    <w:rsid w:val="00046516"/>
    <w:rsid w:val="00052441"/>
    <w:rsid w:val="00057DF9"/>
    <w:rsid w:val="00063403"/>
    <w:rsid w:val="00064C1E"/>
    <w:rsid w:val="00075F09"/>
    <w:rsid w:val="00080772"/>
    <w:rsid w:val="000C548E"/>
    <w:rsid w:val="00101C65"/>
    <w:rsid w:val="001067F9"/>
    <w:rsid w:val="00166F5E"/>
    <w:rsid w:val="00175D5D"/>
    <w:rsid w:val="00185384"/>
    <w:rsid w:val="001C3B5F"/>
    <w:rsid w:val="001D2FDF"/>
    <w:rsid w:val="001D49BB"/>
    <w:rsid w:val="001E2E2A"/>
    <w:rsid w:val="001E3B9E"/>
    <w:rsid w:val="001F7A12"/>
    <w:rsid w:val="002074A7"/>
    <w:rsid w:val="002228E2"/>
    <w:rsid w:val="00241D74"/>
    <w:rsid w:val="002767AF"/>
    <w:rsid w:val="00297CD8"/>
    <w:rsid w:val="00297F72"/>
    <w:rsid w:val="002A1289"/>
    <w:rsid w:val="002B1513"/>
    <w:rsid w:val="002B7F73"/>
    <w:rsid w:val="002C036B"/>
    <w:rsid w:val="002C781A"/>
    <w:rsid w:val="002F19FA"/>
    <w:rsid w:val="00343AA7"/>
    <w:rsid w:val="003620AF"/>
    <w:rsid w:val="00374F17"/>
    <w:rsid w:val="00377617"/>
    <w:rsid w:val="00380F41"/>
    <w:rsid w:val="00394148"/>
    <w:rsid w:val="003A139C"/>
    <w:rsid w:val="003A6D9B"/>
    <w:rsid w:val="003B767E"/>
    <w:rsid w:val="003D3E8D"/>
    <w:rsid w:val="003D6358"/>
    <w:rsid w:val="00423C7F"/>
    <w:rsid w:val="00445EE2"/>
    <w:rsid w:val="004548D2"/>
    <w:rsid w:val="004704B2"/>
    <w:rsid w:val="0048332A"/>
    <w:rsid w:val="00484384"/>
    <w:rsid w:val="00493AB9"/>
    <w:rsid w:val="004E208D"/>
    <w:rsid w:val="004E30F7"/>
    <w:rsid w:val="004E70B7"/>
    <w:rsid w:val="00504B3E"/>
    <w:rsid w:val="00582054"/>
    <w:rsid w:val="005C27BC"/>
    <w:rsid w:val="005E59A7"/>
    <w:rsid w:val="005F0608"/>
    <w:rsid w:val="005F1F4B"/>
    <w:rsid w:val="006000D8"/>
    <w:rsid w:val="00606E49"/>
    <w:rsid w:val="00643D81"/>
    <w:rsid w:val="00660E7F"/>
    <w:rsid w:val="00665711"/>
    <w:rsid w:val="00671AF3"/>
    <w:rsid w:val="00681D10"/>
    <w:rsid w:val="00691DCE"/>
    <w:rsid w:val="006A1489"/>
    <w:rsid w:val="006C2D71"/>
    <w:rsid w:val="006D0B4F"/>
    <w:rsid w:val="006D6172"/>
    <w:rsid w:val="006E6611"/>
    <w:rsid w:val="006F69D8"/>
    <w:rsid w:val="007209A4"/>
    <w:rsid w:val="00721649"/>
    <w:rsid w:val="00726F43"/>
    <w:rsid w:val="00732619"/>
    <w:rsid w:val="0073474B"/>
    <w:rsid w:val="00735FA7"/>
    <w:rsid w:val="00742E0F"/>
    <w:rsid w:val="00777BAF"/>
    <w:rsid w:val="007D3874"/>
    <w:rsid w:val="007D4213"/>
    <w:rsid w:val="007E3EBF"/>
    <w:rsid w:val="00815468"/>
    <w:rsid w:val="008175E6"/>
    <w:rsid w:val="0082517F"/>
    <w:rsid w:val="00846A44"/>
    <w:rsid w:val="00865670"/>
    <w:rsid w:val="00865C1A"/>
    <w:rsid w:val="00894638"/>
    <w:rsid w:val="008A0722"/>
    <w:rsid w:val="008A595A"/>
    <w:rsid w:val="008B64C5"/>
    <w:rsid w:val="008D324C"/>
    <w:rsid w:val="008F2F78"/>
    <w:rsid w:val="0091171C"/>
    <w:rsid w:val="009163BE"/>
    <w:rsid w:val="00920E5F"/>
    <w:rsid w:val="00925C7B"/>
    <w:rsid w:val="00932517"/>
    <w:rsid w:val="0094376A"/>
    <w:rsid w:val="00956366"/>
    <w:rsid w:val="00962852"/>
    <w:rsid w:val="00973EC8"/>
    <w:rsid w:val="00976F83"/>
    <w:rsid w:val="009804D0"/>
    <w:rsid w:val="0098097A"/>
    <w:rsid w:val="0098498D"/>
    <w:rsid w:val="009D326C"/>
    <w:rsid w:val="00A14DBB"/>
    <w:rsid w:val="00A27BFF"/>
    <w:rsid w:val="00A32F26"/>
    <w:rsid w:val="00A35188"/>
    <w:rsid w:val="00A46022"/>
    <w:rsid w:val="00A6129F"/>
    <w:rsid w:val="00A6393B"/>
    <w:rsid w:val="00A67DD5"/>
    <w:rsid w:val="00A70558"/>
    <w:rsid w:val="00A7062F"/>
    <w:rsid w:val="00A72C80"/>
    <w:rsid w:val="00A76E2B"/>
    <w:rsid w:val="00A8151B"/>
    <w:rsid w:val="00A82283"/>
    <w:rsid w:val="00A90612"/>
    <w:rsid w:val="00A96A74"/>
    <w:rsid w:val="00AC61CF"/>
    <w:rsid w:val="00B23F58"/>
    <w:rsid w:val="00B3361B"/>
    <w:rsid w:val="00B37FB7"/>
    <w:rsid w:val="00B40A90"/>
    <w:rsid w:val="00B475AD"/>
    <w:rsid w:val="00B61EDB"/>
    <w:rsid w:val="00B72F57"/>
    <w:rsid w:val="00B761C9"/>
    <w:rsid w:val="00B85E22"/>
    <w:rsid w:val="00B95383"/>
    <w:rsid w:val="00B96521"/>
    <w:rsid w:val="00BA0EAF"/>
    <w:rsid w:val="00BC2872"/>
    <w:rsid w:val="00BC3900"/>
    <w:rsid w:val="00BD3F97"/>
    <w:rsid w:val="00BD612D"/>
    <w:rsid w:val="00BF2C24"/>
    <w:rsid w:val="00C0526E"/>
    <w:rsid w:val="00C23ACE"/>
    <w:rsid w:val="00C26528"/>
    <w:rsid w:val="00C42181"/>
    <w:rsid w:val="00C60C77"/>
    <w:rsid w:val="00C80718"/>
    <w:rsid w:val="00C9005C"/>
    <w:rsid w:val="00CA0E52"/>
    <w:rsid w:val="00CE5706"/>
    <w:rsid w:val="00CE707B"/>
    <w:rsid w:val="00CF2EB6"/>
    <w:rsid w:val="00D031AC"/>
    <w:rsid w:val="00D13991"/>
    <w:rsid w:val="00D16A76"/>
    <w:rsid w:val="00D230EA"/>
    <w:rsid w:val="00D341CC"/>
    <w:rsid w:val="00D41952"/>
    <w:rsid w:val="00D449A1"/>
    <w:rsid w:val="00D50D8A"/>
    <w:rsid w:val="00D530F5"/>
    <w:rsid w:val="00D61417"/>
    <w:rsid w:val="00D65606"/>
    <w:rsid w:val="00D71D3C"/>
    <w:rsid w:val="00D901A5"/>
    <w:rsid w:val="00D92A04"/>
    <w:rsid w:val="00D96E3F"/>
    <w:rsid w:val="00DE2BAE"/>
    <w:rsid w:val="00E033FF"/>
    <w:rsid w:val="00E41336"/>
    <w:rsid w:val="00E604F5"/>
    <w:rsid w:val="00E6722A"/>
    <w:rsid w:val="00E97D20"/>
    <w:rsid w:val="00EB6529"/>
    <w:rsid w:val="00EC3590"/>
    <w:rsid w:val="00EC69D4"/>
    <w:rsid w:val="00EE02A2"/>
    <w:rsid w:val="00EE77F5"/>
    <w:rsid w:val="00F05A18"/>
    <w:rsid w:val="00F06256"/>
    <w:rsid w:val="00F1326B"/>
    <w:rsid w:val="00F36B0A"/>
    <w:rsid w:val="00F41892"/>
    <w:rsid w:val="00F771B0"/>
    <w:rsid w:val="00F85055"/>
    <w:rsid w:val="00FA7CAF"/>
    <w:rsid w:val="00FB4E8E"/>
    <w:rsid w:val="00FE144E"/>
    <w:rsid w:val="00FE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A5990"/>
  <w15:chartTrackingRefBased/>
  <w15:docId w15:val="{A2DD1611-B5C6-4CF5-9121-35352B5D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D16A7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52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2441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374F17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C60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www.skolkaprekramare.sk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banm.sk/hladame-priestor-pre-novu-skolku-verejna-vyzva-pre-vlastnikov-nehnutelnosti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69076-B527-40CE-B450-8A708C7EE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 BM. mogrovics</dc:creator>
  <cp:keywords/>
  <dc:description/>
  <cp:lastModifiedBy>rastislav RV. velcek</cp:lastModifiedBy>
  <cp:revision>9</cp:revision>
  <cp:lastPrinted>2022-06-01T15:14:00Z</cp:lastPrinted>
  <dcterms:created xsi:type="dcterms:W3CDTF">2022-05-27T11:08:00Z</dcterms:created>
  <dcterms:modified xsi:type="dcterms:W3CDTF">2022-06-01T15:17:00Z</dcterms:modified>
</cp:coreProperties>
</file>