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32" w:rsidRDefault="00997A7D" w:rsidP="00767632">
      <w:pPr>
        <w:jc w:val="center"/>
        <w:rPr>
          <w:b/>
        </w:rPr>
      </w:pPr>
      <w:r w:rsidRPr="00456EE4">
        <w:rPr>
          <w:b/>
        </w:rPr>
        <w:t>Informácia k doručeným výzvam</w:t>
      </w:r>
      <w:r w:rsidR="00456EE4" w:rsidRPr="00456EE4">
        <w:rPr>
          <w:b/>
        </w:rPr>
        <w:t xml:space="preserve"> mestskej časti</w:t>
      </w:r>
      <w:r w:rsidR="00767632">
        <w:rPr>
          <w:b/>
        </w:rPr>
        <w:t xml:space="preserve"> Bratislava – Nové Mesto</w:t>
      </w:r>
    </w:p>
    <w:p w:rsidR="008A43CF" w:rsidRPr="00456EE4" w:rsidRDefault="00997A7D" w:rsidP="00767632">
      <w:pPr>
        <w:jc w:val="center"/>
        <w:rPr>
          <w:b/>
        </w:rPr>
      </w:pPr>
      <w:r w:rsidRPr="00456EE4">
        <w:rPr>
          <w:b/>
        </w:rPr>
        <w:t xml:space="preserve">– hľadanie vhodných </w:t>
      </w:r>
      <w:r w:rsidR="00456EE4" w:rsidRPr="00456EE4">
        <w:rPr>
          <w:b/>
        </w:rPr>
        <w:t>priestorov pre novú materskú školu v mestskej časti Bratislava – Nové Mesto</w:t>
      </w:r>
    </w:p>
    <w:p w:rsidR="00456EE4" w:rsidRDefault="00456EE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EE4" w:rsidTr="00456EE4">
        <w:tc>
          <w:tcPr>
            <w:tcW w:w="9062" w:type="dxa"/>
          </w:tcPr>
          <w:p w:rsidR="00456EE4" w:rsidRDefault="00456EE4">
            <w:r>
              <w:t>Mestská časť Bratislava – Nové</w:t>
            </w:r>
            <w:r w:rsidR="00BC357B">
              <w:t xml:space="preserve"> Mesto</w:t>
            </w:r>
            <w:r>
              <w:t xml:space="preserve"> sa obrátila listom na </w:t>
            </w:r>
            <w:r w:rsidRPr="00BC357B">
              <w:rPr>
                <w:b/>
              </w:rPr>
              <w:t>Ministerstvo školstva, vedy, výskumu a športu Slovenskej republiky</w:t>
            </w:r>
            <w:r w:rsidRPr="00456EE4">
              <w:t xml:space="preserve"> ohľadom budovy na Bellovej </w:t>
            </w:r>
            <w:proofErr w:type="spellStart"/>
            <w:r w:rsidRPr="00456EE4">
              <w:t>54A</w:t>
            </w:r>
            <w:proofErr w:type="spellEnd"/>
            <w:r w:rsidRPr="00456EE4">
              <w:t>, Bratislava (budova v správe Štátneho inštitútu odborného vzdelávania).</w:t>
            </w:r>
            <w:r>
              <w:t xml:space="preserve"> </w:t>
            </w:r>
          </w:p>
          <w:p w:rsidR="00456EE4" w:rsidRDefault="00456EE4"/>
          <w:p w:rsidR="00456EE4" w:rsidRDefault="00456EE4" w:rsidP="00456EE4">
            <w:r w:rsidRPr="00643AE9">
              <w:t xml:space="preserve">Jedná sa o pozemky registra „C“ </w:t>
            </w:r>
            <w:proofErr w:type="spellStart"/>
            <w:r w:rsidRPr="00643AE9">
              <w:t>KN</w:t>
            </w:r>
            <w:proofErr w:type="spellEnd"/>
            <w:r w:rsidRPr="00643AE9">
              <w:t>, parcelné číslo : 18170/2, 18168/2, katastrálne územie Vinohrady, list vlastníctva č. 3673 (vo vlastníctve hlavného mesta SR Bratislavy) a budovu označenú súpisným číslom 277 (vo vlastníctve Slovenskej republik</w:t>
            </w:r>
            <w:r w:rsidR="00643AE9">
              <w:t>y</w:t>
            </w:r>
            <w:r w:rsidRPr="00643AE9">
              <w:t>, správa Štátny inštitút odborného vzdelávania</w:t>
            </w:r>
            <w:r w:rsidR="00643AE9">
              <w:t xml:space="preserve">, </w:t>
            </w:r>
            <w:r w:rsidR="00643AE9" w:rsidRPr="00643AE9">
              <w:t>Bellova 3277/54, 837 63 Bratislava</w:t>
            </w:r>
            <w:r w:rsidR="00643AE9" w:rsidRPr="00643AE9">
              <w:t>, IČO: 17314852</w:t>
            </w:r>
            <w:r w:rsidRPr="00643AE9">
              <w:t>)</w:t>
            </w:r>
          </w:p>
          <w:p w:rsidR="00456EE4" w:rsidRDefault="00456EE4"/>
          <w:p w:rsidR="00456EE4" w:rsidRDefault="00456EE4">
            <w:r>
              <w:t>Súčasný stav : zatiaľ bez odpovede na žiadosť.</w:t>
            </w:r>
          </w:p>
          <w:p w:rsidR="00456EE4" w:rsidRDefault="00456EE4"/>
        </w:tc>
      </w:tr>
      <w:tr w:rsidR="00456EE4" w:rsidTr="00456EE4">
        <w:tc>
          <w:tcPr>
            <w:tcW w:w="9062" w:type="dxa"/>
          </w:tcPr>
          <w:p w:rsidR="00CB5CDC" w:rsidRDefault="00456EE4">
            <w:r>
              <w:t xml:space="preserve">Na základe výzvy mestskej časti zverejnenej na </w:t>
            </w:r>
            <w:hyperlink r:id="rId4" w:history="1">
              <w:proofErr w:type="spellStart"/>
              <w:r w:rsidRPr="008345B7">
                <w:rPr>
                  <w:rStyle w:val="Hypertextovprepojenie"/>
                </w:rPr>
                <w:t>www.banm.sk</w:t>
              </w:r>
              <w:proofErr w:type="spellEnd"/>
            </w:hyperlink>
            <w:r>
              <w:t xml:space="preserve"> bola </w:t>
            </w:r>
            <w:r w:rsidR="00CB5CDC">
              <w:t xml:space="preserve">mestská časť oslovená telefonicky a následne </w:t>
            </w:r>
            <w:r>
              <w:t>dňa 13.01.2022</w:t>
            </w:r>
            <w:r w:rsidR="00CB5CDC">
              <w:t xml:space="preserve"> bola</w:t>
            </w:r>
            <w:r>
              <w:t xml:space="preserve"> doručená ponuka </w:t>
            </w:r>
            <w:r w:rsidRPr="00BC357B">
              <w:rPr>
                <w:b/>
              </w:rPr>
              <w:t>spoločnosti</w:t>
            </w:r>
            <w:r w:rsidR="00CB5CDC">
              <w:t xml:space="preserve"> </w:t>
            </w:r>
            <w:r w:rsidR="00CB5CDC" w:rsidRPr="00BC357B">
              <w:rPr>
                <w:b/>
              </w:rPr>
              <w:t>F-LUXUS s.r.o., Zámocká 3, Bratislava, PSČ 811 01, SR, IČO: 50450719</w:t>
            </w:r>
            <w:r w:rsidR="00CB5CDC">
              <w:t>.</w:t>
            </w:r>
          </w:p>
          <w:p w:rsidR="00CB5CDC" w:rsidRDefault="00CB5CDC"/>
          <w:p w:rsidR="00CB5CDC" w:rsidRDefault="00CB5CDC">
            <w:r>
              <w:t>Jedná sa o</w:t>
            </w:r>
            <w:r w:rsidR="00767632">
              <w:t> </w:t>
            </w:r>
            <w:r>
              <w:t>pozemky</w:t>
            </w:r>
            <w:r w:rsidR="00767632">
              <w:t xml:space="preserve"> </w:t>
            </w:r>
            <w:r w:rsidR="00767632" w:rsidRPr="004A7F63">
              <w:rPr>
                <w:b/>
              </w:rPr>
              <w:t>na ulici</w:t>
            </w:r>
            <w:r w:rsidR="00767632">
              <w:t xml:space="preserve"> </w:t>
            </w:r>
            <w:r w:rsidR="00767632" w:rsidRPr="004A7F63">
              <w:rPr>
                <w:b/>
              </w:rPr>
              <w:t>Vlárska</w:t>
            </w:r>
            <w:r w:rsidR="00767632">
              <w:t>, pozemky</w:t>
            </w:r>
            <w:r>
              <w:t xml:space="preserve"> registra „C“ </w:t>
            </w:r>
            <w:proofErr w:type="spellStart"/>
            <w:r>
              <w:t>KN</w:t>
            </w:r>
            <w:proofErr w:type="spellEnd"/>
            <w:r>
              <w:t>, zapísané na liste vlastníctva č. 3888, katastrálne územie Vinohrady, navrhovaná kúpna cena 1200 Euro/</w:t>
            </w:r>
            <w:proofErr w:type="spellStart"/>
            <w:r>
              <w:t>m2</w:t>
            </w:r>
            <w:proofErr w:type="spellEnd"/>
            <w:r>
              <w:t xml:space="preserve"> + DPH (1440 Euro/</w:t>
            </w:r>
            <w:proofErr w:type="spellStart"/>
            <w:r>
              <w:t>m2</w:t>
            </w:r>
            <w:proofErr w:type="spellEnd"/>
            <w:r>
              <w:t xml:space="preserve"> s DPH).</w:t>
            </w:r>
          </w:p>
          <w:p w:rsidR="00CB5CDC" w:rsidRDefault="00CB5CDC"/>
          <w:p w:rsidR="00456EE4" w:rsidRDefault="00CB5CDC">
            <w:r>
              <w:t>Súčasný stav : Mestská časť zabezpečila vypracovanie vlastného znaleckého posudku na navrhované pozemky</w:t>
            </w:r>
            <w:r w:rsidR="004A7F63">
              <w:t xml:space="preserve"> v orientačnej výmere 1500 </w:t>
            </w:r>
            <w:proofErr w:type="spellStart"/>
            <w:r w:rsidR="004A7F63">
              <w:t>m2</w:t>
            </w:r>
            <w:proofErr w:type="spellEnd"/>
            <w:r>
              <w:t xml:space="preserve">, pričom cena určená znaleckým posudkom je vo výške </w:t>
            </w:r>
            <w:r w:rsidRPr="00CB5CDC">
              <w:t>803,95 Eur/</w:t>
            </w:r>
            <w:proofErr w:type="spellStart"/>
            <w:r w:rsidRPr="00CB5CDC">
              <w:t>m2</w:t>
            </w:r>
            <w:proofErr w:type="spellEnd"/>
            <w:r>
              <w:t xml:space="preserve">. </w:t>
            </w:r>
          </w:p>
          <w:p w:rsidR="00456EE4" w:rsidRDefault="00456EE4"/>
        </w:tc>
      </w:tr>
      <w:tr w:rsidR="00456EE4" w:rsidTr="00456EE4">
        <w:tc>
          <w:tcPr>
            <w:tcW w:w="9062" w:type="dxa"/>
          </w:tcPr>
          <w:p w:rsidR="00BC357B" w:rsidRDefault="00CB5CDC">
            <w:r w:rsidRPr="00CB5CDC">
              <w:t xml:space="preserve">Na základe výzvy mestskej časti zverejnenej na </w:t>
            </w:r>
            <w:hyperlink r:id="rId5" w:history="1">
              <w:proofErr w:type="spellStart"/>
              <w:r w:rsidRPr="008345B7">
                <w:rPr>
                  <w:rStyle w:val="Hypertextovprepojenie"/>
                </w:rPr>
                <w:t>www.banm.sk</w:t>
              </w:r>
              <w:proofErr w:type="spellEnd"/>
            </w:hyperlink>
            <w:r>
              <w:t xml:space="preserve"> </w:t>
            </w:r>
            <w:r w:rsidRPr="00CB5CDC">
              <w:t>bola mestská časť</w:t>
            </w:r>
            <w:r w:rsidR="00BC357B">
              <w:t xml:space="preserve"> oslovená 23.01.2022 ponukou </w:t>
            </w:r>
            <w:r w:rsidR="00BC357B" w:rsidRPr="00BC357B">
              <w:rPr>
                <w:b/>
              </w:rPr>
              <w:t>pána Kociana</w:t>
            </w:r>
            <w:r w:rsidR="00BC357B">
              <w:t>, ohľadom pozemkov s rodinným domom</w:t>
            </w:r>
            <w:r w:rsidR="00DE7C9A">
              <w:t xml:space="preserve"> a garážou</w:t>
            </w:r>
            <w:r w:rsidR="00BC357B">
              <w:t xml:space="preserve"> na </w:t>
            </w:r>
            <w:r w:rsidR="00BC357B" w:rsidRPr="004A7F63">
              <w:rPr>
                <w:b/>
              </w:rPr>
              <w:t>Luhačovickej ulici</w:t>
            </w:r>
            <w:r w:rsidR="00BC357B">
              <w:t xml:space="preserve"> v Bratislave.</w:t>
            </w:r>
          </w:p>
          <w:p w:rsidR="00BC357B" w:rsidRDefault="00BC357B"/>
          <w:p w:rsidR="00BC357B" w:rsidRDefault="00BC357B">
            <w:r>
              <w:t xml:space="preserve">Jedná sa o pozemky registra „C“ </w:t>
            </w:r>
            <w:proofErr w:type="spellStart"/>
            <w:r>
              <w:t>KN</w:t>
            </w:r>
            <w:proofErr w:type="spellEnd"/>
            <w:r>
              <w:t xml:space="preserve">, zapísané na liste vlastníctva č. 187, katastrálne územie </w:t>
            </w:r>
            <w:r w:rsidRPr="004A7F63">
              <w:rPr>
                <w:b/>
              </w:rPr>
              <w:t>Ružinov</w:t>
            </w:r>
            <w:r>
              <w:t>, rodinný dom označený súpisným číslom 3663</w:t>
            </w:r>
            <w:r w:rsidR="008B68B1">
              <w:t xml:space="preserve"> a garáž označená súpisným číslom </w:t>
            </w:r>
            <w:r w:rsidR="008B68B1" w:rsidRPr="008B68B1">
              <w:t>16951</w:t>
            </w:r>
            <w:r>
              <w:t>.</w:t>
            </w:r>
          </w:p>
          <w:p w:rsidR="00BC357B" w:rsidRDefault="00BC357B"/>
          <w:p w:rsidR="00456EE4" w:rsidRDefault="00BC357B">
            <w:r>
              <w:t>Súčasný stav : Pozemky</w:t>
            </w:r>
            <w:r w:rsidR="00C9087C">
              <w:t xml:space="preserve"> vo výmere </w:t>
            </w:r>
            <w:r w:rsidR="00DE7C9A">
              <w:t xml:space="preserve">379 </w:t>
            </w:r>
            <w:proofErr w:type="spellStart"/>
            <w:r w:rsidR="00DE7C9A">
              <w:t>m2</w:t>
            </w:r>
            <w:proofErr w:type="spellEnd"/>
            <w:r w:rsidR="00C9087C">
              <w:t xml:space="preserve"> </w:t>
            </w:r>
            <w:r>
              <w:t xml:space="preserve"> a rodinný dom</w:t>
            </w:r>
            <w:r w:rsidR="00DE7C9A">
              <w:t xml:space="preserve"> s garážou</w:t>
            </w:r>
            <w:r>
              <w:t xml:space="preserve"> sa nachádzajú v mestskej časti Bratislava – </w:t>
            </w:r>
            <w:r w:rsidRPr="00DE7C9A">
              <w:rPr>
                <w:b/>
              </w:rPr>
              <w:t>Ruži</w:t>
            </w:r>
            <w:bookmarkStart w:id="0" w:name="_GoBack"/>
            <w:bookmarkEnd w:id="0"/>
            <w:r w:rsidRPr="00DE7C9A">
              <w:rPr>
                <w:b/>
              </w:rPr>
              <w:t>nov</w:t>
            </w:r>
            <w:r>
              <w:t>.</w:t>
            </w:r>
            <w:r w:rsidR="00C9087C">
              <w:t xml:space="preserve"> Vlastník neuviedol navrhovanú kúpnu cenu.</w:t>
            </w:r>
          </w:p>
          <w:p w:rsidR="00456EE4" w:rsidRDefault="00456EE4"/>
        </w:tc>
      </w:tr>
    </w:tbl>
    <w:p w:rsidR="00456EE4" w:rsidRDefault="00456EE4"/>
    <w:p w:rsidR="00BC357B" w:rsidRPr="00F505F0" w:rsidRDefault="00BC357B" w:rsidP="00F505F0">
      <w:pPr>
        <w:jc w:val="center"/>
        <w:rPr>
          <w:b/>
        </w:rPr>
      </w:pPr>
      <w:r w:rsidRPr="00F505F0">
        <w:rPr>
          <w:b/>
        </w:rPr>
        <w:t>V Bratislave 04.02.2022</w:t>
      </w:r>
    </w:p>
    <w:p w:rsidR="00BC357B" w:rsidRDefault="00BC357B"/>
    <w:p w:rsidR="00BC357B" w:rsidRDefault="00BC357B"/>
    <w:p w:rsidR="00BC357B" w:rsidRDefault="00BC357B" w:rsidP="00F505F0">
      <w:pPr>
        <w:jc w:val="center"/>
      </w:pPr>
      <w:r>
        <w:t>JUDr. Rastislav Velček</w:t>
      </w:r>
    </w:p>
    <w:p w:rsidR="00BC357B" w:rsidRDefault="00BC357B" w:rsidP="00F505F0">
      <w:pPr>
        <w:jc w:val="center"/>
      </w:pPr>
      <w:r>
        <w:t>Miestny úrad BANM</w:t>
      </w:r>
    </w:p>
    <w:sectPr w:rsidR="00BC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7D"/>
    <w:rsid w:val="00456EE4"/>
    <w:rsid w:val="004A7F63"/>
    <w:rsid w:val="00643AE9"/>
    <w:rsid w:val="00767632"/>
    <w:rsid w:val="008A43CF"/>
    <w:rsid w:val="008B68B1"/>
    <w:rsid w:val="00997A7D"/>
    <w:rsid w:val="00BC357B"/>
    <w:rsid w:val="00C9087C"/>
    <w:rsid w:val="00CB5CDC"/>
    <w:rsid w:val="00DE7C9A"/>
    <w:rsid w:val="00F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5A51"/>
  <w15:chartTrackingRefBased/>
  <w15:docId w15:val="{4716C0AB-BA57-427E-9F97-F59DF828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5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56EE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5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m.sk" TargetMode="External"/><Relationship Id="rId4" Type="http://schemas.openxmlformats.org/officeDocument/2006/relationships/hyperlink" Target="http://www.ban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RV. velcek</dc:creator>
  <cp:keywords/>
  <dc:description/>
  <cp:lastModifiedBy>rastislav RV. velcek</cp:lastModifiedBy>
  <cp:revision>8</cp:revision>
  <cp:lastPrinted>2022-02-04T10:55:00Z</cp:lastPrinted>
  <dcterms:created xsi:type="dcterms:W3CDTF">2022-02-04T10:19:00Z</dcterms:created>
  <dcterms:modified xsi:type="dcterms:W3CDTF">2022-02-04T13:17:00Z</dcterms:modified>
</cp:coreProperties>
</file>